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74A" w:rsidRPr="00ED674A" w:rsidRDefault="00ED674A" w:rsidP="00ED674A">
      <w:pPr>
        <w:spacing w:before="100" w:beforeAutospacing="1" w:after="100" w:afterAutospacing="1" w:line="240" w:lineRule="auto"/>
        <w:outlineLvl w:val="0"/>
        <w:rPr>
          <w:rFonts w:ascii="Times New Roman" w:eastAsia="Times New Roman" w:hAnsi="Times New Roman" w:cs="Times New Roman"/>
          <w:b/>
          <w:bCs/>
          <w:kern w:val="36"/>
          <w:sz w:val="48"/>
          <w:szCs w:val="48"/>
          <w:lang w:val="en" w:eastAsia="en-CA"/>
        </w:rPr>
      </w:pPr>
      <w:bookmarkStart w:id="0" w:name="_GoBack"/>
      <w:bookmarkEnd w:id="0"/>
      <w:r w:rsidRPr="00ED674A">
        <w:rPr>
          <w:rFonts w:ascii="Times New Roman" w:eastAsia="Times New Roman" w:hAnsi="Times New Roman" w:cs="Times New Roman"/>
          <w:b/>
          <w:bCs/>
          <w:kern w:val="36"/>
          <w:sz w:val="48"/>
          <w:szCs w:val="48"/>
          <w:lang w:val="en" w:eastAsia="en-CA"/>
        </w:rPr>
        <w:t>Attitude (psychology)</w:t>
      </w:r>
    </w:p>
    <w:p w:rsidR="00ED674A" w:rsidRPr="00ED674A" w:rsidRDefault="00ED674A" w:rsidP="00ED674A">
      <w:pPr>
        <w:spacing w:after="0" w:line="240" w:lineRule="auto"/>
        <w:rPr>
          <w:rFonts w:ascii="Times New Roman" w:eastAsia="Times New Roman" w:hAnsi="Times New Roman" w:cs="Times New Roman"/>
          <w:lang w:val="en" w:eastAsia="en-CA"/>
        </w:rPr>
      </w:pPr>
      <w:r w:rsidRPr="00ED674A">
        <w:rPr>
          <w:rFonts w:ascii="Times New Roman" w:eastAsia="Times New Roman" w:hAnsi="Times New Roman" w:cs="Times New Roman"/>
          <w:lang w:val="en" w:eastAsia="en-CA"/>
        </w:rPr>
        <w:t>From Wikipedia, the free encyclopedia</w:t>
      </w:r>
    </w:p>
    <w:p w:rsidR="00ED674A" w:rsidRPr="00ED674A" w:rsidRDefault="00ED674A" w:rsidP="00ED674A">
      <w:pPr>
        <w:spacing w:after="0"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 xml:space="preserve">Jump to: </w:t>
      </w:r>
      <w:hyperlink r:id="rId6" w:anchor="mw-head" w:history="1">
        <w:r w:rsidRPr="00ED674A">
          <w:rPr>
            <w:rFonts w:ascii="Times New Roman" w:eastAsia="Times New Roman" w:hAnsi="Times New Roman" w:cs="Times New Roman"/>
            <w:color w:val="0000FF"/>
            <w:sz w:val="24"/>
            <w:szCs w:val="24"/>
            <w:u w:val="single"/>
            <w:lang w:val="en" w:eastAsia="en-CA"/>
          </w:rPr>
          <w:t>navigation</w:t>
        </w:r>
      </w:hyperlink>
      <w:r w:rsidRPr="00ED674A">
        <w:rPr>
          <w:rFonts w:ascii="Times New Roman" w:eastAsia="Times New Roman" w:hAnsi="Times New Roman" w:cs="Times New Roman"/>
          <w:sz w:val="24"/>
          <w:szCs w:val="24"/>
          <w:lang w:val="en" w:eastAsia="en-CA"/>
        </w:rPr>
        <w:t xml:space="preserve">, </w:t>
      </w:r>
      <w:hyperlink r:id="rId7" w:anchor="p-search" w:history="1">
        <w:r w:rsidRPr="00ED674A">
          <w:rPr>
            <w:rFonts w:ascii="Times New Roman" w:eastAsia="Times New Roman" w:hAnsi="Times New Roman" w:cs="Times New Roman"/>
            <w:color w:val="0000FF"/>
            <w:sz w:val="24"/>
            <w:szCs w:val="24"/>
            <w:u w:val="single"/>
            <w:lang w:val="en" w:eastAsia="en-CA"/>
          </w:rPr>
          <w:t>search</w:t>
        </w:r>
      </w:hyperlink>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11"/>
        <w:gridCol w:w="8841"/>
      </w:tblGrid>
      <w:tr w:rsidR="00ED674A" w:rsidRPr="00ED674A" w:rsidTr="00ED674A">
        <w:trPr>
          <w:tblCellSpacing w:w="15" w:type="dxa"/>
        </w:trPr>
        <w:tc>
          <w:tcPr>
            <w:tcW w:w="0" w:type="auto"/>
            <w:tcBorders>
              <w:top w:val="nil"/>
              <w:left w:val="nil"/>
              <w:bottom w:val="nil"/>
              <w:right w:val="nil"/>
            </w:tcBorders>
            <w:tcMar>
              <w:top w:w="30" w:type="dxa"/>
              <w:left w:w="216" w:type="dxa"/>
              <w:bottom w:w="30" w:type="dxa"/>
              <w:right w:w="0" w:type="dxa"/>
            </w:tcMar>
            <w:vAlign w:val="center"/>
            <w:hideMark/>
          </w:tcPr>
          <w:p w:rsidR="00ED674A" w:rsidRPr="00ED674A" w:rsidRDefault="00ED674A" w:rsidP="00ED674A">
            <w:pPr>
              <w:spacing w:after="0" w:line="240" w:lineRule="auto"/>
              <w:jc w:val="center"/>
              <w:divId w:val="1863202147"/>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eastAsia="en-CA"/>
              </w:rPr>
              <w:drawing>
                <wp:inline distT="0" distB="0" distL="0" distR="0">
                  <wp:extent cx="476250" cy="371475"/>
                  <wp:effectExtent l="0" t="0" r="0" b="9525"/>
                  <wp:docPr id="10" name="Picture 10" descr="http://upload.wikimedia.org/wikipedia/en/thumb/9/99/Question_book-new.svg/50px-Question_book-new.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en/thumb/9/99/Question_book-new.svg/50px-Question_book-new.svg.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371475"/>
                          </a:xfrm>
                          <a:prstGeom prst="rect">
                            <a:avLst/>
                          </a:prstGeom>
                          <a:noFill/>
                          <a:ln>
                            <a:noFill/>
                          </a:ln>
                        </pic:spPr>
                      </pic:pic>
                    </a:graphicData>
                  </a:graphic>
                </wp:inline>
              </w:drawing>
            </w:r>
          </w:p>
        </w:tc>
        <w:tc>
          <w:tcPr>
            <w:tcW w:w="5000" w:type="pct"/>
            <w:tcBorders>
              <w:top w:val="nil"/>
              <w:left w:val="nil"/>
              <w:bottom w:val="nil"/>
              <w:right w:val="nil"/>
            </w:tcBorders>
            <w:tcMar>
              <w:top w:w="60" w:type="dxa"/>
              <w:left w:w="216" w:type="dxa"/>
              <w:bottom w:w="60" w:type="dxa"/>
              <w:right w:w="216" w:type="dxa"/>
            </w:tcMar>
            <w:vAlign w:val="center"/>
            <w:hideMark/>
          </w:tcPr>
          <w:p w:rsidR="00ED674A" w:rsidRPr="00ED674A" w:rsidRDefault="00ED674A" w:rsidP="00ED674A">
            <w:pPr>
              <w:spacing w:after="0" w:line="240" w:lineRule="auto"/>
              <w:rPr>
                <w:rFonts w:ascii="Times New Roman" w:eastAsia="Times New Roman" w:hAnsi="Times New Roman" w:cs="Times New Roman"/>
                <w:sz w:val="24"/>
                <w:szCs w:val="24"/>
                <w:lang w:eastAsia="en-CA"/>
              </w:rPr>
            </w:pPr>
            <w:r w:rsidRPr="00ED674A">
              <w:rPr>
                <w:rFonts w:ascii="Times New Roman" w:eastAsia="Times New Roman" w:hAnsi="Times New Roman" w:cs="Times New Roman"/>
                <w:sz w:val="24"/>
                <w:szCs w:val="24"/>
                <w:lang w:eastAsia="en-CA"/>
              </w:rPr>
              <w:t xml:space="preserve">This article </w:t>
            </w:r>
            <w:r w:rsidRPr="00ED674A">
              <w:rPr>
                <w:rFonts w:ascii="Times New Roman" w:eastAsia="Times New Roman" w:hAnsi="Times New Roman" w:cs="Times New Roman"/>
                <w:b/>
                <w:bCs/>
                <w:sz w:val="24"/>
                <w:szCs w:val="24"/>
                <w:lang w:eastAsia="en-CA"/>
              </w:rPr>
              <w:t xml:space="preserve">needs additional </w:t>
            </w:r>
            <w:hyperlink r:id="rId9" w:anchor="Inline_citations" w:tooltip="Wikipedia:Citing sources" w:history="1">
              <w:r w:rsidRPr="00ED674A">
                <w:rPr>
                  <w:rFonts w:ascii="Times New Roman" w:eastAsia="Times New Roman" w:hAnsi="Times New Roman" w:cs="Times New Roman"/>
                  <w:b/>
                  <w:bCs/>
                  <w:color w:val="0000FF"/>
                  <w:sz w:val="24"/>
                  <w:szCs w:val="24"/>
                  <w:u w:val="single"/>
                  <w:lang w:eastAsia="en-CA"/>
                </w:rPr>
                <w:t>citations</w:t>
              </w:r>
            </w:hyperlink>
            <w:r w:rsidRPr="00ED674A">
              <w:rPr>
                <w:rFonts w:ascii="Times New Roman" w:eastAsia="Times New Roman" w:hAnsi="Times New Roman" w:cs="Times New Roman"/>
                <w:b/>
                <w:bCs/>
                <w:sz w:val="24"/>
                <w:szCs w:val="24"/>
                <w:lang w:eastAsia="en-CA"/>
              </w:rPr>
              <w:t xml:space="preserve"> for </w:t>
            </w:r>
            <w:hyperlink r:id="rId10" w:tooltip="Wikipedia:Verifiability" w:history="1">
              <w:r w:rsidRPr="00ED674A">
                <w:rPr>
                  <w:rFonts w:ascii="Times New Roman" w:eastAsia="Times New Roman" w:hAnsi="Times New Roman" w:cs="Times New Roman"/>
                  <w:b/>
                  <w:bCs/>
                  <w:color w:val="0000FF"/>
                  <w:sz w:val="24"/>
                  <w:szCs w:val="24"/>
                  <w:u w:val="single"/>
                  <w:lang w:eastAsia="en-CA"/>
                </w:rPr>
                <w:t>verification</w:t>
              </w:r>
            </w:hyperlink>
            <w:r w:rsidRPr="00ED674A">
              <w:rPr>
                <w:rFonts w:ascii="Times New Roman" w:eastAsia="Times New Roman" w:hAnsi="Times New Roman" w:cs="Times New Roman"/>
                <w:sz w:val="24"/>
                <w:szCs w:val="24"/>
                <w:lang w:eastAsia="en-CA"/>
              </w:rPr>
              <w:t xml:space="preserve">. Please help </w:t>
            </w:r>
            <w:hyperlink r:id="rId11" w:history="1">
              <w:r w:rsidRPr="00ED674A">
                <w:rPr>
                  <w:rFonts w:ascii="Times New Roman" w:eastAsia="Times New Roman" w:hAnsi="Times New Roman" w:cs="Times New Roman"/>
                  <w:color w:val="0000FF"/>
                  <w:sz w:val="24"/>
                  <w:szCs w:val="24"/>
                  <w:u w:val="single"/>
                  <w:lang w:eastAsia="en-CA"/>
                </w:rPr>
                <w:t>improve this article</w:t>
              </w:r>
            </w:hyperlink>
            <w:r w:rsidRPr="00ED674A">
              <w:rPr>
                <w:rFonts w:ascii="Times New Roman" w:eastAsia="Times New Roman" w:hAnsi="Times New Roman" w:cs="Times New Roman"/>
                <w:sz w:val="24"/>
                <w:szCs w:val="24"/>
                <w:lang w:eastAsia="en-CA"/>
              </w:rPr>
              <w:t xml:space="preserve"> by adding citations to </w:t>
            </w:r>
            <w:hyperlink r:id="rId12" w:tooltip="Wikipedia:Identifying reliable sources" w:history="1">
              <w:r w:rsidRPr="00ED674A">
                <w:rPr>
                  <w:rFonts w:ascii="Times New Roman" w:eastAsia="Times New Roman" w:hAnsi="Times New Roman" w:cs="Times New Roman"/>
                  <w:color w:val="0000FF"/>
                  <w:sz w:val="24"/>
                  <w:szCs w:val="24"/>
                  <w:u w:val="single"/>
                  <w:lang w:eastAsia="en-CA"/>
                </w:rPr>
                <w:t>reliable sources</w:t>
              </w:r>
            </w:hyperlink>
            <w:r w:rsidRPr="00ED674A">
              <w:rPr>
                <w:rFonts w:ascii="Times New Roman" w:eastAsia="Times New Roman" w:hAnsi="Times New Roman" w:cs="Times New Roman"/>
                <w:sz w:val="24"/>
                <w:szCs w:val="24"/>
                <w:lang w:eastAsia="en-CA"/>
              </w:rPr>
              <w:t xml:space="preserve">. </w:t>
            </w:r>
            <w:proofErr w:type="spellStart"/>
            <w:r w:rsidRPr="00ED674A">
              <w:rPr>
                <w:rFonts w:ascii="Times New Roman" w:eastAsia="Times New Roman" w:hAnsi="Times New Roman" w:cs="Times New Roman"/>
                <w:sz w:val="24"/>
                <w:szCs w:val="24"/>
                <w:lang w:eastAsia="en-CA"/>
              </w:rPr>
              <w:t>Unsourced</w:t>
            </w:r>
            <w:proofErr w:type="spellEnd"/>
            <w:r w:rsidRPr="00ED674A">
              <w:rPr>
                <w:rFonts w:ascii="Times New Roman" w:eastAsia="Times New Roman" w:hAnsi="Times New Roman" w:cs="Times New Roman"/>
                <w:sz w:val="24"/>
                <w:szCs w:val="24"/>
                <w:lang w:eastAsia="en-CA"/>
              </w:rPr>
              <w:t xml:space="preserve"> material may be </w:t>
            </w:r>
            <w:hyperlink r:id="rId13" w:tooltip="Template:Citation needed" w:history="1">
              <w:r w:rsidRPr="00ED674A">
                <w:rPr>
                  <w:rFonts w:ascii="Times New Roman" w:eastAsia="Times New Roman" w:hAnsi="Times New Roman" w:cs="Times New Roman"/>
                  <w:color w:val="0000FF"/>
                  <w:sz w:val="24"/>
                  <w:szCs w:val="24"/>
                  <w:u w:val="single"/>
                  <w:lang w:eastAsia="en-CA"/>
                </w:rPr>
                <w:t>challenged</w:t>
              </w:r>
            </w:hyperlink>
            <w:r w:rsidRPr="00ED674A">
              <w:rPr>
                <w:rFonts w:ascii="Times New Roman" w:eastAsia="Times New Roman" w:hAnsi="Times New Roman" w:cs="Times New Roman"/>
                <w:sz w:val="24"/>
                <w:szCs w:val="24"/>
                <w:lang w:eastAsia="en-CA"/>
              </w:rPr>
              <w:t xml:space="preserve"> and </w:t>
            </w:r>
            <w:hyperlink r:id="rId14" w:anchor="Burden_of_evidence" w:tooltip="Wikipedia:Verifiability" w:history="1">
              <w:r w:rsidRPr="00ED674A">
                <w:rPr>
                  <w:rFonts w:ascii="Times New Roman" w:eastAsia="Times New Roman" w:hAnsi="Times New Roman" w:cs="Times New Roman"/>
                  <w:color w:val="0000FF"/>
                  <w:sz w:val="24"/>
                  <w:szCs w:val="24"/>
                  <w:u w:val="single"/>
                  <w:lang w:eastAsia="en-CA"/>
                </w:rPr>
                <w:t>removed</w:t>
              </w:r>
            </w:hyperlink>
            <w:r w:rsidRPr="00ED674A">
              <w:rPr>
                <w:rFonts w:ascii="Times New Roman" w:eastAsia="Times New Roman" w:hAnsi="Times New Roman" w:cs="Times New Roman"/>
                <w:sz w:val="24"/>
                <w:szCs w:val="24"/>
                <w:lang w:eastAsia="en-CA"/>
              </w:rPr>
              <w:t xml:space="preserve">. </w:t>
            </w:r>
            <w:r w:rsidRPr="00ED674A">
              <w:rPr>
                <w:rFonts w:ascii="Times New Roman" w:eastAsia="Times New Roman" w:hAnsi="Times New Roman" w:cs="Times New Roman"/>
                <w:i/>
                <w:iCs/>
                <w:sz w:val="20"/>
                <w:szCs w:val="20"/>
                <w:lang w:eastAsia="en-CA"/>
              </w:rPr>
              <w:t>(December 2011)</w:t>
            </w:r>
            <w:r w:rsidRPr="00ED674A">
              <w:rPr>
                <w:rFonts w:ascii="Times New Roman" w:eastAsia="Times New Roman" w:hAnsi="Times New Roman" w:cs="Times New Roman"/>
                <w:sz w:val="24"/>
                <w:szCs w:val="24"/>
                <w:lang w:eastAsia="en-CA"/>
              </w:rPr>
              <w:t xml:space="preserve"> </w:t>
            </w:r>
          </w:p>
        </w:tc>
      </w:tr>
    </w:tbl>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 xml:space="preserve">An </w:t>
      </w:r>
      <w:r w:rsidRPr="00ED674A">
        <w:rPr>
          <w:rFonts w:ascii="Times New Roman" w:eastAsia="Times New Roman" w:hAnsi="Times New Roman" w:cs="Times New Roman"/>
          <w:b/>
          <w:bCs/>
          <w:sz w:val="24"/>
          <w:szCs w:val="24"/>
          <w:lang w:val="en" w:eastAsia="en-CA"/>
        </w:rPr>
        <w:t>attitude</w:t>
      </w:r>
      <w:r w:rsidRPr="00ED674A">
        <w:rPr>
          <w:rFonts w:ascii="Times New Roman" w:eastAsia="Times New Roman" w:hAnsi="Times New Roman" w:cs="Times New Roman"/>
          <w:sz w:val="24"/>
          <w:szCs w:val="24"/>
          <w:lang w:val="en" w:eastAsia="en-CA"/>
        </w:rPr>
        <w:t xml:space="preserve"> is an expression of favor or disfavor toward a person, place, thing, or event (the </w:t>
      </w:r>
      <w:r w:rsidRPr="00ED674A">
        <w:rPr>
          <w:rFonts w:ascii="Times New Roman" w:eastAsia="Times New Roman" w:hAnsi="Times New Roman" w:cs="Times New Roman"/>
          <w:b/>
          <w:bCs/>
          <w:sz w:val="24"/>
          <w:szCs w:val="24"/>
          <w:lang w:val="en" w:eastAsia="en-CA"/>
        </w:rPr>
        <w:t>attitude object</w:t>
      </w:r>
      <w:r w:rsidRPr="00ED674A">
        <w:rPr>
          <w:rFonts w:ascii="Times New Roman" w:eastAsia="Times New Roman" w:hAnsi="Times New Roman" w:cs="Times New Roman"/>
          <w:sz w:val="24"/>
          <w:szCs w:val="24"/>
          <w:lang w:val="en" w:eastAsia="en-CA"/>
        </w:rPr>
        <w:t xml:space="preserve">). Prominent psychologist </w:t>
      </w:r>
      <w:hyperlink r:id="rId15" w:tooltip="Gordon Allport" w:history="1">
        <w:r w:rsidRPr="00ED674A">
          <w:rPr>
            <w:rFonts w:ascii="Times New Roman" w:eastAsia="Times New Roman" w:hAnsi="Times New Roman" w:cs="Times New Roman"/>
            <w:color w:val="0000FF"/>
            <w:sz w:val="24"/>
            <w:szCs w:val="24"/>
            <w:u w:val="single"/>
            <w:lang w:val="en" w:eastAsia="en-CA"/>
          </w:rPr>
          <w:t xml:space="preserve">Gordon </w:t>
        </w:r>
        <w:proofErr w:type="spellStart"/>
        <w:r w:rsidRPr="00ED674A">
          <w:rPr>
            <w:rFonts w:ascii="Times New Roman" w:eastAsia="Times New Roman" w:hAnsi="Times New Roman" w:cs="Times New Roman"/>
            <w:color w:val="0000FF"/>
            <w:sz w:val="24"/>
            <w:szCs w:val="24"/>
            <w:u w:val="single"/>
            <w:lang w:val="en" w:eastAsia="en-CA"/>
          </w:rPr>
          <w:t>Allport</w:t>
        </w:r>
        <w:proofErr w:type="spellEnd"/>
      </w:hyperlink>
      <w:r w:rsidRPr="00ED674A">
        <w:rPr>
          <w:rFonts w:ascii="Times New Roman" w:eastAsia="Times New Roman" w:hAnsi="Times New Roman" w:cs="Times New Roman"/>
          <w:sz w:val="24"/>
          <w:szCs w:val="24"/>
          <w:lang w:val="en" w:eastAsia="en-CA"/>
        </w:rPr>
        <w:t xml:space="preserve"> once described attitudes "the most distinctive and indispensable concept in contemporary </w:t>
      </w:r>
      <w:hyperlink r:id="rId16" w:tooltip="Social psychology" w:history="1">
        <w:r w:rsidRPr="00ED674A">
          <w:rPr>
            <w:rFonts w:ascii="Times New Roman" w:eastAsia="Times New Roman" w:hAnsi="Times New Roman" w:cs="Times New Roman"/>
            <w:color w:val="0000FF"/>
            <w:sz w:val="24"/>
            <w:szCs w:val="24"/>
            <w:u w:val="single"/>
            <w:lang w:val="en" w:eastAsia="en-CA"/>
          </w:rPr>
          <w:t>social psychology</w:t>
        </w:r>
      </w:hyperlink>
      <w:r w:rsidRPr="00ED674A">
        <w:rPr>
          <w:rFonts w:ascii="Times New Roman" w:eastAsia="Times New Roman" w:hAnsi="Times New Roman" w:cs="Times New Roman"/>
          <w:sz w:val="24"/>
          <w:szCs w:val="24"/>
          <w:lang w:val="en" w:eastAsia="en-CA"/>
        </w:rPr>
        <w:t>."</w:t>
      </w:r>
      <w:hyperlink r:id="rId17" w:anchor="cite_note-1" w:history="1">
        <w:r w:rsidRPr="00ED674A">
          <w:rPr>
            <w:rFonts w:ascii="Times New Roman" w:eastAsia="Times New Roman" w:hAnsi="Times New Roman" w:cs="Times New Roman"/>
            <w:color w:val="0000FF"/>
            <w:sz w:val="24"/>
            <w:szCs w:val="24"/>
            <w:u w:val="single"/>
            <w:vertAlign w:val="superscript"/>
            <w:lang w:val="en" w:eastAsia="en-CA"/>
          </w:rPr>
          <w:t>[1]</w:t>
        </w:r>
      </w:hyperlink>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70"/>
      </w:tblGrid>
      <w:tr w:rsidR="00ED674A" w:rsidRPr="00ED674A" w:rsidTr="00ED674A">
        <w:trPr>
          <w:tblCellSpacing w:w="15" w:type="dxa"/>
        </w:trPr>
        <w:tc>
          <w:tcPr>
            <w:tcW w:w="0" w:type="auto"/>
            <w:vAlign w:val="center"/>
            <w:hideMark/>
          </w:tcPr>
          <w:p w:rsidR="00ED674A" w:rsidRPr="00ED674A" w:rsidRDefault="00ED674A" w:rsidP="00ED674A">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ED674A">
              <w:rPr>
                <w:rFonts w:ascii="Times New Roman" w:eastAsia="Times New Roman" w:hAnsi="Times New Roman" w:cs="Times New Roman"/>
                <w:b/>
                <w:bCs/>
                <w:sz w:val="36"/>
                <w:szCs w:val="36"/>
                <w:lang w:eastAsia="en-CA"/>
              </w:rPr>
              <w:t>Contents</w:t>
            </w:r>
          </w:p>
          <w:p w:rsidR="00ED674A" w:rsidRPr="00ED674A" w:rsidRDefault="00ED674A" w:rsidP="00ED674A">
            <w:pPr>
              <w:spacing w:after="0" w:line="240" w:lineRule="auto"/>
              <w:rPr>
                <w:rFonts w:ascii="Times New Roman" w:eastAsia="Times New Roman" w:hAnsi="Times New Roman" w:cs="Times New Roman"/>
                <w:sz w:val="24"/>
                <w:szCs w:val="24"/>
                <w:lang w:eastAsia="en-CA"/>
              </w:rPr>
            </w:pPr>
            <w:r w:rsidRPr="00ED674A">
              <w:rPr>
                <w:rFonts w:ascii="Times New Roman" w:eastAsia="Times New Roman" w:hAnsi="Times New Roman" w:cs="Times New Roman"/>
                <w:sz w:val="24"/>
                <w:szCs w:val="24"/>
                <w:lang w:eastAsia="en-CA"/>
              </w:rPr>
              <w:t>[</w:t>
            </w:r>
            <w:hyperlink r:id="rId18" w:history="1">
              <w:r w:rsidRPr="00ED674A">
                <w:rPr>
                  <w:rFonts w:ascii="Times New Roman" w:eastAsia="Times New Roman" w:hAnsi="Times New Roman" w:cs="Times New Roman"/>
                  <w:color w:val="0000FF"/>
                  <w:sz w:val="24"/>
                  <w:szCs w:val="24"/>
                  <w:u w:val="single"/>
                  <w:lang w:eastAsia="en-CA"/>
                </w:rPr>
                <w:t>hide</w:t>
              </w:r>
            </w:hyperlink>
            <w:r w:rsidRPr="00ED674A">
              <w:rPr>
                <w:rFonts w:ascii="Times New Roman" w:eastAsia="Times New Roman" w:hAnsi="Times New Roman" w:cs="Times New Roman"/>
                <w:sz w:val="24"/>
                <w:szCs w:val="24"/>
                <w:lang w:eastAsia="en-CA"/>
              </w:rPr>
              <w:t xml:space="preserve">] </w:t>
            </w:r>
          </w:p>
          <w:p w:rsidR="00ED674A" w:rsidRPr="00ED674A" w:rsidRDefault="00ED674A" w:rsidP="00ED674A">
            <w:pPr>
              <w:numPr>
                <w:ilvl w:val="0"/>
                <w:numId w:val="1"/>
              </w:numPr>
              <w:spacing w:before="100" w:beforeAutospacing="1" w:after="100" w:afterAutospacing="1" w:line="240" w:lineRule="auto"/>
              <w:rPr>
                <w:rFonts w:ascii="Times New Roman" w:eastAsia="Times New Roman" w:hAnsi="Times New Roman" w:cs="Times New Roman"/>
                <w:sz w:val="24"/>
                <w:szCs w:val="24"/>
                <w:lang w:eastAsia="en-CA"/>
              </w:rPr>
            </w:pPr>
            <w:hyperlink r:id="rId19" w:anchor="Definitions_of_attitude" w:history="1">
              <w:r w:rsidRPr="00ED674A">
                <w:rPr>
                  <w:rFonts w:ascii="Times New Roman" w:eastAsia="Times New Roman" w:hAnsi="Times New Roman" w:cs="Times New Roman"/>
                  <w:color w:val="0000FF"/>
                  <w:sz w:val="24"/>
                  <w:szCs w:val="24"/>
                  <w:u w:val="single"/>
                  <w:lang w:eastAsia="en-CA"/>
                </w:rPr>
                <w:t>1 Definitions of attitude</w:t>
              </w:r>
            </w:hyperlink>
          </w:p>
          <w:p w:rsidR="00ED674A" w:rsidRPr="00ED674A" w:rsidRDefault="00ED674A" w:rsidP="00ED674A">
            <w:pPr>
              <w:numPr>
                <w:ilvl w:val="1"/>
                <w:numId w:val="1"/>
              </w:numPr>
              <w:spacing w:before="100" w:beforeAutospacing="1" w:after="100" w:afterAutospacing="1" w:line="240" w:lineRule="auto"/>
              <w:rPr>
                <w:rFonts w:ascii="Times New Roman" w:eastAsia="Times New Roman" w:hAnsi="Times New Roman" w:cs="Times New Roman"/>
                <w:sz w:val="24"/>
                <w:szCs w:val="24"/>
                <w:lang w:eastAsia="en-CA"/>
              </w:rPr>
            </w:pPr>
            <w:hyperlink r:id="rId20" w:anchor="Jung.27s_definition" w:history="1">
              <w:r w:rsidRPr="00ED674A">
                <w:rPr>
                  <w:rFonts w:ascii="Times New Roman" w:eastAsia="Times New Roman" w:hAnsi="Times New Roman" w:cs="Times New Roman"/>
                  <w:color w:val="0000FF"/>
                  <w:sz w:val="24"/>
                  <w:szCs w:val="24"/>
                  <w:u w:val="single"/>
                  <w:lang w:eastAsia="en-CA"/>
                </w:rPr>
                <w:t>1.1 Jung's definition</w:t>
              </w:r>
            </w:hyperlink>
          </w:p>
          <w:p w:rsidR="00ED674A" w:rsidRPr="00ED674A" w:rsidRDefault="00ED674A" w:rsidP="00ED674A">
            <w:pPr>
              <w:numPr>
                <w:ilvl w:val="1"/>
                <w:numId w:val="1"/>
              </w:numPr>
              <w:spacing w:before="100" w:beforeAutospacing="1" w:after="100" w:afterAutospacing="1" w:line="240" w:lineRule="auto"/>
              <w:rPr>
                <w:rFonts w:ascii="Times New Roman" w:eastAsia="Times New Roman" w:hAnsi="Times New Roman" w:cs="Times New Roman"/>
                <w:sz w:val="24"/>
                <w:szCs w:val="24"/>
                <w:lang w:eastAsia="en-CA"/>
              </w:rPr>
            </w:pPr>
            <w:hyperlink r:id="rId21" w:anchor="Measuring_attitudes" w:history="1">
              <w:r w:rsidRPr="00ED674A">
                <w:rPr>
                  <w:rFonts w:ascii="Times New Roman" w:eastAsia="Times New Roman" w:hAnsi="Times New Roman" w:cs="Times New Roman"/>
                  <w:color w:val="0000FF"/>
                  <w:sz w:val="24"/>
                  <w:szCs w:val="24"/>
                  <w:u w:val="single"/>
                  <w:lang w:eastAsia="en-CA"/>
                </w:rPr>
                <w:t>1.2 Measuring attitudes</w:t>
              </w:r>
            </w:hyperlink>
          </w:p>
          <w:p w:rsidR="00ED674A" w:rsidRPr="00ED674A" w:rsidRDefault="00ED674A" w:rsidP="00ED674A">
            <w:pPr>
              <w:numPr>
                <w:ilvl w:val="0"/>
                <w:numId w:val="1"/>
              </w:numPr>
              <w:spacing w:before="100" w:beforeAutospacing="1" w:after="100" w:afterAutospacing="1" w:line="240" w:lineRule="auto"/>
              <w:rPr>
                <w:rFonts w:ascii="Times New Roman" w:eastAsia="Times New Roman" w:hAnsi="Times New Roman" w:cs="Times New Roman"/>
                <w:sz w:val="24"/>
                <w:szCs w:val="24"/>
                <w:lang w:eastAsia="en-CA"/>
              </w:rPr>
            </w:pPr>
            <w:hyperlink r:id="rId22" w:anchor="Attitude_structure" w:history="1">
              <w:r w:rsidRPr="00ED674A">
                <w:rPr>
                  <w:rFonts w:ascii="Times New Roman" w:eastAsia="Times New Roman" w:hAnsi="Times New Roman" w:cs="Times New Roman"/>
                  <w:color w:val="0000FF"/>
                  <w:sz w:val="24"/>
                  <w:szCs w:val="24"/>
                  <w:u w:val="single"/>
                  <w:lang w:eastAsia="en-CA"/>
                </w:rPr>
                <w:t>2 Attitude structure</w:t>
              </w:r>
            </w:hyperlink>
          </w:p>
          <w:p w:rsidR="00ED674A" w:rsidRPr="00ED674A" w:rsidRDefault="00ED674A" w:rsidP="00ED674A">
            <w:pPr>
              <w:numPr>
                <w:ilvl w:val="0"/>
                <w:numId w:val="1"/>
              </w:numPr>
              <w:spacing w:before="100" w:beforeAutospacing="1" w:after="100" w:afterAutospacing="1" w:line="240" w:lineRule="auto"/>
              <w:rPr>
                <w:rFonts w:ascii="Times New Roman" w:eastAsia="Times New Roman" w:hAnsi="Times New Roman" w:cs="Times New Roman"/>
                <w:sz w:val="24"/>
                <w:szCs w:val="24"/>
                <w:lang w:eastAsia="en-CA"/>
              </w:rPr>
            </w:pPr>
            <w:hyperlink r:id="rId23" w:anchor="Attitude_formation" w:history="1">
              <w:r w:rsidRPr="00ED674A">
                <w:rPr>
                  <w:rFonts w:ascii="Times New Roman" w:eastAsia="Times New Roman" w:hAnsi="Times New Roman" w:cs="Times New Roman"/>
                  <w:color w:val="0000FF"/>
                  <w:sz w:val="24"/>
                  <w:szCs w:val="24"/>
                  <w:u w:val="single"/>
                  <w:lang w:eastAsia="en-CA"/>
                </w:rPr>
                <w:t>3 Attitude formation</w:t>
              </w:r>
            </w:hyperlink>
          </w:p>
          <w:p w:rsidR="00ED674A" w:rsidRPr="00ED674A" w:rsidRDefault="00ED674A" w:rsidP="00ED674A">
            <w:pPr>
              <w:numPr>
                <w:ilvl w:val="0"/>
                <w:numId w:val="1"/>
              </w:numPr>
              <w:spacing w:before="100" w:beforeAutospacing="1" w:after="100" w:afterAutospacing="1" w:line="240" w:lineRule="auto"/>
              <w:rPr>
                <w:rFonts w:ascii="Times New Roman" w:eastAsia="Times New Roman" w:hAnsi="Times New Roman" w:cs="Times New Roman"/>
                <w:sz w:val="24"/>
                <w:szCs w:val="24"/>
                <w:lang w:eastAsia="en-CA"/>
              </w:rPr>
            </w:pPr>
            <w:hyperlink r:id="rId24" w:anchor="Attitude_change" w:history="1">
              <w:r w:rsidRPr="00ED674A">
                <w:rPr>
                  <w:rFonts w:ascii="Times New Roman" w:eastAsia="Times New Roman" w:hAnsi="Times New Roman" w:cs="Times New Roman"/>
                  <w:color w:val="0000FF"/>
                  <w:sz w:val="24"/>
                  <w:szCs w:val="24"/>
                  <w:u w:val="single"/>
                  <w:lang w:eastAsia="en-CA"/>
                </w:rPr>
                <w:t>4 Attitude change</w:t>
              </w:r>
            </w:hyperlink>
          </w:p>
          <w:p w:rsidR="00ED674A" w:rsidRPr="00ED674A" w:rsidRDefault="00ED674A" w:rsidP="00ED674A">
            <w:pPr>
              <w:numPr>
                <w:ilvl w:val="1"/>
                <w:numId w:val="1"/>
              </w:numPr>
              <w:spacing w:before="100" w:beforeAutospacing="1" w:after="100" w:afterAutospacing="1" w:line="240" w:lineRule="auto"/>
              <w:rPr>
                <w:rFonts w:ascii="Times New Roman" w:eastAsia="Times New Roman" w:hAnsi="Times New Roman" w:cs="Times New Roman"/>
                <w:sz w:val="24"/>
                <w:szCs w:val="24"/>
                <w:lang w:eastAsia="en-CA"/>
              </w:rPr>
            </w:pPr>
            <w:hyperlink r:id="rId25" w:anchor="Emotion_and_attitude_change" w:history="1">
              <w:r w:rsidRPr="00ED674A">
                <w:rPr>
                  <w:rFonts w:ascii="Times New Roman" w:eastAsia="Times New Roman" w:hAnsi="Times New Roman" w:cs="Times New Roman"/>
                  <w:color w:val="0000FF"/>
                  <w:sz w:val="24"/>
                  <w:szCs w:val="24"/>
                  <w:u w:val="single"/>
                  <w:lang w:eastAsia="en-CA"/>
                </w:rPr>
                <w:t>4.1 Emotion and attitude change</w:t>
              </w:r>
            </w:hyperlink>
          </w:p>
          <w:p w:rsidR="00ED674A" w:rsidRPr="00ED674A" w:rsidRDefault="00ED674A" w:rsidP="00ED674A">
            <w:pPr>
              <w:numPr>
                <w:ilvl w:val="1"/>
                <w:numId w:val="1"/>
              </w:numPr>
              <w:spacing w:before="100" w:beforeAutospacing="1" w:after="100" w:afterAutospacing="1" w:line="240" w:lineRule="auto"/>
              <w:rPr>
                <w:rFonts w:ascii="Times New Roman" w:eastAsia="Times New Roman" w:hAnsi="Times New Roman" w:cs="Times New Roman"/>
                <w:sz w:val="24"/>
                <w:szCs w:val="24"/>
                <w:lang w:eastAsia="en-CA"/>
              </w:rPr>
            </w:pPr>
            <w:hyperlink r:id="rId26" w:anchor="Components_of_emotion_appeals" w:history="1">
              <w:r w:rsidRPr="00ED674A">
                <w:rPr>
                  <w:rFonts w:ascii="Times New Roman" w:eastAsia="Times New Roman" w:hAnsi="Times New Roman" w:cs="Times New Roman"/>
                  <w:color w:val="0000FF"/>
                  <w:sz w:val="24"/>
                  <w:szCs w:val="24"/>
                  <w:u w:val="single"/>
                  <w:lang w:eastAsia="en-CA"/>
                </w:rPr>
                <w:t>4.2 Components of emotion appeals</w:t>
              </w:r>
            </w:hyperlink>
          </w:p>
          <w:p w:rsidR="00ED674A" w:rsidRPr="00ED674A" w:rsidRDefault="00ED674A" w:rsidP="00ED674A">
            <w:pPr>
              <w:numPr>
                <w:ilvl w:val="0"/>
                <w:numId w:val="1"/>
              </w:numPr>
              <w:spacing w:before="100" w:beforeAutospacing="1" w:after="100" w:afterAutospacing="1" w:line="240" w:lineRule="auto"/>
              <w:rPr>
                <w:rFonts w:ascii="Times New Roman" w:eastAsia="Times New Roman" w:hAnsi="Times New Roman" w:cs="Times New Roman"/>
                <w:sz w:val="24"/>
                <w:szCs w:val="24"/>
                <w:lang w:eastAsia="en-CA"/>
              </w:rPr>
            </w:pPr>
            <w:hyperlink r:id="rId27" w:anchor="References" w:history="1">
              <w:r w:rsidRPr="00ED674A">
                <w:rPr>
                  <w:rFonts w:ascii="Times New Roman" w:eastAsia="Times New Roman" w:hAnsi="Times New Roman" w:cs="Times New Roman"/>
                  <w:color w:val="0000FF"/>
                  <w:sz w:val="24"/>
                  <w:szCs w:val="24"/>
                  <w:u w:val="single"/>
                  <w:lang w:eastAsia="en-CA"/>
                </w:rPr>
                <w:t>5 References</w:t>
              </w:r>
            </w:hyperlink>
          </w:p>
          <w:p w:rsidR="00ED674A" w:rsidRPr="00ED674A" w:rsidRDefault="00ED674A" w:rsidP="00ED674A">
            <w:pPr>
              <w:numPr>
                <w:ilvl w:val="0"/>
                <w:numId w:val="1"/>
              </w:numPr>
              <w:spacing w:before="100" w:beforeAutospacing="1" w:after="100" w:afterAutospacing="1" w:line="240" w:lineRule="auto"/>
              <w:rPr>
                <w:rFonts w:ascii="Times New Roman" w:eastAsia="Times New Roman" w:hAnsi="Times New Roman" w:cs="Times New Roman"/>
                <w:sz w:val="24"/>
                <w:szCs w:val="24"/>
                <w:lang w:eastAsia="en-CA"/>
              </w:rPr>
            </w:pPr>
            <w:hyperlink r:id="rId28" w:anchor="Further_reading" w:history="1">
              <w:r w:rsidRPr="00ED674A">
                <w:rPr>
                  <w:rFonts w:ascii="Times New Roman" w:eastAsia="Times New Roman" w:hAnsi="Times New Roman" w:cs="Times New Roman"/>
                  <w:color w:val="0000FF"/>
                  <w:sz w:val="24"/>
                  <w:szCs w:val="24"/>
                  <w:u w:val="single"/>
                  <w:lang w:eastAsia="en-CA"/>
                </w:rPr>
                <w:t>6 Further reading</w:t>
              </w:r>
            </w:hyperlink>
          </w:p>
        </w:tc>
      </w:tr>
    </w:tbl>
    <w:p w:rsidR="00ED674A" w:rsidRPr="00ED674A" w:rsidRDefault="00ED674A" w:rsidP="00ED674A">
      <w:pPr>
        <w:spacing w:before="100" w:beforeAutospacing="1" w:after="100" w:afterAutospacing="1" w:line="240" w:lineRule="auto"/>
        <w:outlineLvl w:val="1"/>
        <w:rPr>
          <w:rFonts w:ascii="Times New Roman" w:eastAsia="Times New Roman" w:hAnsi="Times New Roman" w:cs="Times New Roman"/>
          <w:b/>
          <w:bCs/>
          <w:sz w:val="36"/>
          <w:szCs w:val="36"/>
          <w:lang w:val="en" w:eastAsia="en-CA"/>
        </w:rPr>
      </w:pPr>
      <w:r w:rsidRPr="00ED674A">
        <w:rPr>
          <w:rFonts w:ascii="Times New Roman" w:eastAsia="Times New Roman" w:hAnsi="Times New Roman" w:cs="Times New Roman"/>
          <w:b/>
          <w:bCs/>
          <w:sz w:val="36"/>
          <w:szCs w:val="36"/>
          <w:lang w:val="en" w:eastAsia="en-CA"/>
        </w:rPr>
        <w:t>[</w:t>
      </w:r>
      <w:hyperlink r:id="rId29" w:tooltip="Edit section: Definitions of attitude" w:history="1">
        <w:proofErr w:type="gramStart"/>
        <w:r w:rsidRPr="00ED674A">
          <w:rPr>
            <w:rFonts w:ascii="Times New Roman" w:eastAsia="Times New Roman" w:hAnsi="Times New Roman" w:cs="Times New Roman"/>
            <w:b/>
            <w:bCs/>
            <w:color w:val="0000FF"/>
            <w:sz w:val="36"/>
            <w:szCs w:val="36"/>
            <w:u w:val="single"/>
            <w:lang w:val="en" w:eastAsia="en-CA"/>
          </w:rPr>
          <w:t>edit</w:t>
        </w:r>
        <w:proofErr w:type="gramEnd"/>
      </w:hyperlink>
      <w:r w:rsidRPr="00ED674A">
        <w:rPr>
          <w:rFonts w:ascii="Times New Roman" w:eastAsia="Times New Roman" w:hAnsi="Times New Roman" w:cs="Times New Roman"/>
          <w:b/>
          <w:bCs/>
          <w:sz w:val="36"/>
          <w:szCs w:val="36"/>
          <w:lang w:val="en" w:eastAsia="en-CA"/>
        </w:rPr>
        <w:t>] Definitions of attitude</w:t>
      </w:r>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 xml:space="preserve">An attitude can be defined as a positive or negative evaluation of people, objects, event, activities, ideas, or just about anything in your environment, but there is debate about precise definitions. </w:t>
      </w:r>
      <w:proofErr w:type="spellStart"/>
      <w:r w:rsidRPr="00ED674A">
        <w:rPr>
          <w:rFonts w:ascii="Times New Roman" w:eastAsia="Times New Roman" w:hAnsi="Times New Roman" w:cs="Times New Roman"/>
          <w:sz w:val="24"/>
          <w:szCs w:val="24"/>
          <w:lang w:val="en" w:eastAsia="en-CA"/>
        </w:rPr>
        <w:t>Eagly</w:t>
      </w:r>
      <w:proofErr w:type="spellEnd"/>
      <w:r w:rsidRPr="00ED674A">
        <w:rPr>
          <w:rFonts w:ascii="Times New Roman" w:eastAsia="Times New Roman" w:hAnsi="Times New Roman" w:cs="Times New Roman"/>
          <w:sz w:val="24"/>
          <w:szCs w:val="24"/>
          <w:lang w:val="en" w:eastAsia="en-CA"/>
        </w:rPr>
        <w:t xml:space="preserve"> and </w:t>
      </w:r>
      <w:proofErr w:type="spellStart"/>
      <w:r w:rsidRPr="00ED674A">
        <w:rPr>
          <w:rFonts w:ascii="Times New Roman" w:eastAsia="Times New Roman" w:hAnsi="Times New Roman" w:cs="Times New Roman"/>
          <w:sz w:val="24"/>
          <w:szCs w:val="24"/>
          <w:lang w:val="en" w:eastAsia="en-CA"/>
        </w:rPr>
        <w:t>Chaiken</w:t>
      </w:r>
      <w:proofErr w:type="spellEnd"/>
      <w:r w:rsidRPr="00ED674A">
        <w:rPr>
          <w:rFonts w:ascii="Times New Roman" w:eastAsia="Times New Roman" w:hAnsi="Times New Roman" w:cs="Times New Roman"/>
          <w:sz w:val="24"/>
          <w:szCs w:val="24"/>
          <w:lang w:val="en" w:eastAsia="en-CA"/>
        </w:rPr>
        <w:t>, for example, define an attitude "a psychological tendency that is expressed by evaluating a particular entity with some degree of favor or disfavor."</w:t>
      </w:r>
      <w:hyperlink r:id="rId30" w:anchor="cite_note-2" w:history="1">
        <w:r w:rsidRPr="00ED674A">
          <w:rPr>
            <w:rFonts w:ascii="Times New Roman" w:eastAsia="Times New Roman" w:hAnsi="Times New Roman" w:cs="Times New Roman"/>
            <w:color w:val="0000FF"/>
            <w:sz w:val="24"/>
            <w:szCs w:val="24"/>
            <w:u w:val="single"/>
            <w:vertAlign w:val="superscript"/>
            <w:lang w:val="en" w:eastAsia="en-CA"/>
          </w:rPr>
          <w:t>[2]</w:t>
        </w:r>
      </w:hyperlink>
      <w:r w:rsidRPr="00ED674A">
        <w:rPr>
          <w:rFonts w:ascii="Times New Roman" w:eastAsia="Times New Roman" w:hAnsi="Times New Roman" w:cs="Times New Roman"/>
          <w:sz w:val="24"/>
          <w:szCs w:val="24"/>
          <w:lang w:val="en" w:eastAsia="en-CA"/>
        </w:rPr>
        <w:t xml:space="preserve"> Though it is sometimes common to define an attitude as </w:t>
      </w:r>
      <w:hyperlink r:id="rId31" w:tooltip="Affect (psychology)" w:history="1">
        <w:r w:rsidRPr="00ED674A">
          <w:rPr>
            <w:rFonts w:ascii="Times New Roman" w:eastAsia="Times New Roman" w:hAnsi="Times New Roman" w:cs="Times New Roman"/>
            <w:color w:val="0000FF"/>
            <w:sz w:val="24"/>
            <w:szCs w:val="24"/>
            <w:u w:val="single"/>
            <w:lang w:val="en" w:eastAsia="en-CA"/>
          </w:rPr>
          <w:t>affect</w:t>
        </w:r>
      </w:hyperlink>
      <w:r w:rsidRPr="00ED674A">
        <w:rPr>
          <w:rFonts w:ascii="Times New Roman" w:eastAsia="Times New Roman" w:hAnsi="Times New Roman" w:cs="Times New Roman"/>
          <w:sz w:val="24"/>
          <w:szCs w:val="24"/>
          <w:lang w:val="en" w:eastAsia="en-CA"/>
        </w:rPr>
        <w:t xml:space="preserve"> toward an object, affect (i.e., discrete emotions or overall arousal) is generally understood to be distinct from attitude as a measure of favorability.</w:t>
      </w:r>
      <w:hyperlink r:id="rId32" w:anchor="cite_note-3" w:history="1">
        <w:r w:rsidRPr="00ED674A">
          <w:rPr>
            <w:rFonts w:ascii="Times New Roman" w:eastAsia="Times New Roman" w:hAnsi="Times New Roman" w:cs="Times New Roman"/>
            <w:color w:val="0000FF"/>
            <w:sz w:val="24"/>
            <w:szCs w:val="24"/>
            <w:u w:val="single"/>
            <w:vertAlign w:val="superscript"/>
            <w:lang w:val="en" w:eastAsia="en-CA"/>
          </w:rPr>
          <w:t>[3]</w:t>
        </w:r>
      </w:hyperlink>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This definition of attitude allows for one's evaluation of an attitude object to vary from extremely negative to extremely positive, but also admits that people can also be conflicted or ambivalent toward an object meaning that they might at different times express both positive and negative attitude toward the same object. This has led to some discussion of whether individual can hold multiple attitudes toward the same object.</w:t>
      </w:r>
      <w:hyperlink r:id="rId33" w:anchor="cite_note-4" w:history="1">
        <w:r w:rsidRPr="00ED674A">
          <w:rPr>
            <w:rFonts w:ascii="Times New Roman" w:eastAsia="Times New Roman" w:hAnsi="Times New Roman" w:cs="Times New Roman"/>
            <w:color w:val="0000FF"/>
            <w:sz w:val="24"/>
            <w:szCs w:val="24"/>
            <w:u w:val="single"/>
            <w:vertAlign w:val="superscript"/>
            <w:lang w:val="en" w:eastAsia="en-CA"/>
          </w:rPr>
          <w:t>[4]</w:t>
        </w:r>
      </w:hyperlink>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lastRenderedPageBreak/>
        <w:t xml:space="preserve">Whether attitudes are explicit (i.e., deliberately formed) versus implicit (i.e., subconscious) has been a topic of considerable research. Research on </w:t>
      </w:r>
      <w:hyperlink r:id="rId34" w:tooltip="Implicit attitude" w:history="1">
        <w:r w:rsidRPr="00ED674A">
          <w:rPr>
            <w:rFonts w:ascii="Times New Roman" w:eastAsia="Times New Roman" w:hAnsi="Times New Roman" w:cs="Times New Roman"/>
            <w:color w:val="0000FF"/>
            <w:sz w:val="24"/>
            <w:szCs w:val="24"/>
            <w:u w:val="single"/>
            <w:lang w:val="en" w:eastAsia="en-CA"/>
          </w:rPr>
          <w:t>implicit attitudes</w:t>
        </w:r>
      </w:hyperlink>
      <w:r w:rsidRPr="00ED674A">
        <w:rPr>
          <w:rFonts w:ascii="Times New Roman" w:eastAsia="Times New Roman" w:hAnsi="Times New Roman" w:cs="Times New Roman"/>
          <w:sz w:val="24"/>
          <w:szCs w:val="24"/>
          <w:lang w:val="en" w:eastAsia="en-CA"/>
        </w:rPr>
        <w:t>, which are generally unacknowledged or outside of awareness, uses sophisticated methods involving people's response times to stimuli to show that implicit attitudes exist (perhaps in tandem with explicit attitudes of the same object). Implicit and explicit attitudes seem to affect people's behavior, though in different ways. They tend not to be strongly associated with each other, although in some cases they are. The relationship between them is poorly understood.</w:t>
      </w:r>
    </w:p>
    <w:p w:rsidR="00ED674A" w:rsidRPr="00ED674A" w:rsidRDefault="00ED674A" w:rsidP="00ED674A">
      <w:pPr>
        <w:spacing w:before="100" w:beforeAutospacing="1" w:after="100" w:afterAutospacing="1" w:line="240" w:lineRule="auto"/>
        <w:outlineLvl w:val="2"/>
        <w:rPr>
          <w:rFonts w:ascii="Times New Roman" w:eastAsia="Times New Roman" w:hAnsi="Times New Roman" w:cs="Times New Roman"/>
          <w:b/>
          <w:bCs/>
          <w:sz w:val="27"/>
          <w:szCs w:val="27"/>
          <w:lang w:val="en" w:eastAsia="en-CA"/>
        </w:rPr>
      </w:pPr>
      <w:r w:rsidRPr="00ED674A">
        <w:rPr>
          <w:rFonts w:ascii="Times New Roman" w:eastAsia="Times New Roman" w:hAnsi="Times New Roman" w:cs="Times New Roman"/>
          <w:b/>
          <w:bCs/>
          <w:sz w:val="27"/>
          <w:szCs w:val="27"/>
          <w:lang w:val="en" w:eastAsia="en-CA"/>
        </w:rPr>
        <w:t>[</w:t>
      </w:r>
      <w:hyperlink r:id="rId35" w:tooltip="Edit section: Jung's definition" w:history="1">
        <w:proofErr w:type="gramStart"/>
        <w:r w:rsidRPr="00ED674A">
          <w:rPr>
            <w:rFonts w:ascii="Times New Roman" w:eastAsia="Times New Roman" w:hAnsi="Times New Roman" w:cs="Times New Roman"/>
            <w:b/>
            <w:bCs/>
            <w:color w:val="0000FF"/>
            <w:sz w:val="27"/>
            <w:szCs w:val="27"/>
            <w:u w:val="single"/>
            <w:lang w:val="en" w:eastAsia="en-CA"/>
          </w:rPr>
          <w:t>edit</w:t>
        </w:r>
        <w:proofErr w:type="gramEnd"/>
      </w:hyperlink>
      <w:r w:rsidRPr="00ED674A">
        <w:rPr>
          <w:rFonts w:ascii="Times New Roman" w:eastAsia="Times New Roman" w:hAnsi="Times New Roman" w:cs="Times New Roman"/>
          <w:b/>
          <w:bCs/>
          <w:sz w:val="27"/>
          <w:szCs w:val="27"/>
          <w:lang w:val="en" w:eastAsia="en-CA"/>
        </w:rPr>
        <w:t>] Jung's definition</w:t>
      </w:r>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 xml:space="preserve">Attitude is one of </w:t>
      </w:r>
      <w:hyperlink r:id="rId36" w:tooltip="Carl Jung" w:history="1">
        <w:r w:rsidRPr="00ED674A">
          <w:rPr>
            <w:rFonts w:ascii="Times New Roman" w:eastAsia="Times New Roman" w:hAnsi="Times New Roman" w:cs="Times New Roman"/>
            <w:color w:val="0000FF"/>
            <w:sz w:val="24"/>
            <w:szCs w:val="24"/>
            <w:u w:val="single"/>
            <w:lang w:val="en" w:eastAsia="en-CA"/>
          </w:rPr>
          <w:t>Jung's</w:t>
        </w:r>
      </w:hyperlink>
      <w:r w:rsidRPr="00ED674A">
        <w:rPr>
          <w:rFonts w:ascii="Times New Roman" w:eastAsia="Times New Roman" w:hAnsi="Times New Roman" w:cs="Times New Roman"/>
          <w:sz w:val="24"/>
          <w:szCs w:val="24"/>
          <w:lang w:val="en" w:eastAsia="en-CA"/>
        </w:rPr>
        <w:t xml:space="preserve"> 57 definitions in Chapter XI of </w:t>
      </w:r>
      <w:hyperlink r:id="rId37" w:tooltip="Psychological Types" w:history="1">
        <w:r w:rsidRPr="00ED674A">
          <w:rPr>
            <w:rFonts w:ascii="Times New Roman" w:eastAsia="Times New Roman" w:hAnsi="Times New Roman" w:cs="Times New Roman"/>
            <w:i/>
            <w:iCs/>
            <w:color w:val="0000FF"/>
            <w:sz w:val="24"/>
            <w:szCs w:val="24"/>
            <w:u w:val="single"/>
            <w:lang w:val="en" w:eastAsia="en-CA"/>
          </w:rPr>
          <w:t>Psychological Types</w:t>
        </w:r>
      </w:hyperlink>
      <w:r w:rsidRPr="00ED674A">
        <w:rPr>
          <w:rFonts w:ascii="Times New Roman" w:eastAsia="Times New Roman" w:hAnsi="Times New Roman" w:cs="Times New Roman"/>
          <w:sz w:val="24"/>
          <w:szCs w:val="24"/>
          <w:lang w:val="en" w:eastAsia="en-CA"/>
        </w:rPr>
        <w:t xml:space="preserve">. Jung's definition of attitude is a "readiness of the </w:t>
      </w:r>
      <w:hyperlink r:id="rId38" w:anchor="Jung_psyche_def" w:tooltip="Psyche (psychology)" w:history="1">
        <w:r w:rsidRPr="00ED674A">
          <w:rPr>
            <w:rFonts w:ascii="Times New Roman" w:eastAsia="Times New Roman" w:hAnsi="Times New Roman" w:cs="Times New Roman"/>
            <w:color w:val="0000FF"/>
            <w:sz w:val="24"/>
            <w:szCs w:val="24"/>
            <w:u w:val="single"/>
            <w:lang w:val="en" w:eastAsia="en-CA"/>
          </w:rPr>
          <w:t>psyche</w:t>
        </w:r>
      </w:hyperlink>
      <w:r w:rsidRPr="00ED674A">
        <w:rPr>
          <w:rFonts w:ascii="Times New Roman" w:eastAsia="Times New Roman" w:hAnsi="Times New Roman" w:cs="Times New Roman"/>
          <w:sz w:val="24"/>
          <w:szCs w:val="24"/>
          <w:lang w:val="en" w:eastAsia="en-CA"/>
        </w:rPr>
        <w:t xml:space="preserve"> to act or react in a certain way" (Jung, [1921] 1971:par. 687). Attitudes very often come in pairs, one conscious and the other unconscious. Within this broad definition Jung defines several attitudes.</w:t>
      </w:r>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The main (but not only) attitude dualities that Jung defines are the following.</w:t>
      </w:r>
    </w:p>
    <w:p w:rsidR="00ED674A" w:rsidRPr="00ED674A" w:rsidRDefault="00ED674A" w:rsidP="00ED674A">
      <w:pPr>
        <w:numPr>
          <w:ilvl w:val="0"/>
          <w:numId w:val="2"/>
        </w:numPr>
        <w:spacing w:before="100" w:beforeAutospacing="1" w:after="100" w:afterAutospacing="1" w:line="240" w:lineRule="auto"/>
        <w:rPr>
          <w:rFonts w:ascii="Times New Roman" w:eastAsia="Times New Roman" w:hAnsi="Times New Roman" w:cs="Times New Roman"/>
          <w:sz w:val="24"/>
          <w:szCs w:val="24"/>
          <w:lang w:val="en" w:eastAsia="en-CA"/>
        </w:rPr>
      </w:pPr>
      <w:hyperlink r:id="rId39" w:tooltip="Consciousness" w:history="1">
        <w:r w:rsidRPr="00ED674A">
          <w:rPr>
            <w:rFonts w:ascii="Times New Roman" w:eastAsia="Times New Roman" w:hAnsi="Times New Roman" w:cs="Times New Roman"/>
            <w:color w:val="0000FF"/>
            <w:sz w:val="24"/>
            <w:szCs w:val="24"/>
            <w:u w:val="single"/>
            <w:lang w:val="en" w:eastAsia="en-CA"/>
          </w:rPr>
          <w:t>Consciousness</w:t>
        </w:r>
      </w:hyperlink>
      <w:r w:rsidRPr="00ED674A">
        <w:rPr>
          <w:rFonts w:ascii="Times New Roman" w:eastAsia="Times New Roman" w:hAnsi="Times New Roman" w:cs="Times New Roman"/>
          <w:sz w:val="24"/>
          <w:szCs w:val="24"/>
          <w:lang w:val="en" w:eastAsia="en-CA"/>
        </w:rPr>
        <w:t xml:space="preserve"> and the unconscious. The "presence of two attitudes is extremely frequent, one </w:t>
      </w:r>
      <w:hyperlink r:id="rId40" w:anchor="Jung_ego_definition" w:tooltip="Id, ego, and superego" w:history="1">
        <w:r w:rsidRPr="00ED674A">
          <w:rPr>
            <w:rFonts w:ascii="Times New Roman" w:eastAsia="Times New Roman" w:hAnsi="Times New Roman" w:cs="Times New Roman"/>
            <w:color w:val="0000FF"/>
            <w:sz w:val="24"/>
            <w:szCs w:val="24"/>
            <w:u w:val="single"/>
            <w:lang w:val="en" w:eastAsia="en-CA"/>
          </w:rPr>
          <w:t>conscious</w:t>
        </w:r>
      </w:hyperlink>
      <w:r w:rsidRPr="00ED674A">
        <w:rPr>
          <w:rFonts w:ascii="Times New Roman" w:eastAsia="Times New Roman" w:hAnsi="Times New Roman" w:cs="Times New Roman"/>
          <w:sz w:val="24"/>
          <w:szCs w:val="24"/>
          <w:lang w:val="en" w:eastAsia="en-CA"/>
        </w:rPr>
        <w:t xml:space="preserve"> and the other unconscious. This means that consciousness has a constellation of contents different from that of the unconscious, a duality particularly evident in </w:t>
      </w:r>
      <w:hyperlink r:id="rId41" w:tooltip="Jung's theory of neurosis" w:history="1">
        <w:r w:rsidRPr="00ED674A">
          <w:rPr>
            <w:rFonts w:ascii="Times New Roman" w:eastAsia="Times New Roman" w:hAnsi="Times New Roman" w:cs="Times New Roman"/>
            <w:color w:val="0000FF"/>
            <w:sz w:val="24"/>
            <w:szCs w:val="24"/>
            <w:u w:val="single"/>
            <w:lang w:val="en" w:eastAsia="en-CA"/>
          </w:rPr>
          <w:t>neurosis</w:t>
        </w:r>
      </w:hyperlink>
      <w:r w:rsidRPr="00ED674A">
        <w:rPr>
          <w:rFonts w:ascii="Times New Roman" w:eastAsia="Times New Roman" w:hAnsi="Times New Roman" w:cs="Times New Roman"/>
          <w:sz w:val="24"/>
          <w:szCs w:val="24"/>
          <w:lang w:val="en" w:eastAsia="en-CA"/>
        </w:rPr>
        <w:t>" (Jung, [1921] 1971: par. 687).</w:t>
      </w:r>
    </w:p>
    <w:p w:rsidR="00ED674A" w:rsidRPr="00ED674A" w:rsidRDefault="00ED674A" w:rsidP="00ED674A">
      <w:pPr>
        <w:numPr>
          <w:ilvl w:val="0"/>
          <w:numId w:val="2"/>
        </w:num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Extraversion and introversion. This pair is so elementary to Jung's theory of types that he labeled them the "attitude-types".</w:t>
      </w:r>
    </w:p>
    <w:p w:rsidR="00ED674A" w:rsidRPr="00ED674A" w:rsidRDefault="00ED674A" w:rsidP="00ED674A">
      <w:pPr>
        <w:numPr>
          <w:ilvl w:val="0"/>
          <w:numId w:val="2"/>
        </w:num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Rational and irrational attitudes. "I conceive reason as an attitude" (Jung, [1921] 1971: par. 785).</w:t>
      </w:r>
    </w:p>
    <w:p w:rsidR="00ED674A" w:rsidRPr="00ED674A" w:rsidRDefault="00ED674A" w:rsidP="00ED674A">
      <w:pPr>
        <w:numPr>
          <w:ilvl w:val="0"/>
          <w:numId w:val="2"/>
        </w:num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The rational attitude subdivides into the thinking and feeling psychological functions, each with its attitude.</w:t>
      </w:r>
    </w:p>
    <w:p w:rsidR="00ED674A" w:rsidRPr="00ED674A" w:rsidRDefault="00ED674A" w:rsidP="00ED674A">
      <w:pPr>
        <w:numPr>
          <w:ilvl w:val="0"/>
          <w:numId w:val="2"/>
        </w:num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The irrational attitude subdivides into the sensing and intuition psychological functions, each with its attitude. "There is thus a typical thinking, feeling, sensation, and intuitive attitude" (Jung, [1921] 1971: par. 691).</w:t>
      </w:r>
    </w:p>
    <w:p w:rsidR="00ED674A" w:rsidRPr="00ED674A" w:rsidRDefault="00ED674A" w:rsidP="00ED674A">
      <w:pPr>
        <w:numPr>
          <w:ilvl w:val="0"/>
          <w:numId w:val="2"/>
        </w:num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Individual and social attitudes. Many of the latter are "isms".</w:t>
      </w:r>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 xml:space="preserve">In addition, Jung discusses the abstract attitude. “When I take an abstract attitude...” </w:t>
      </w:r>
      <w:proofErr w:type="gramStart"/>
      <w:r w:rsidRPr="00ED674A">
        <w:rPr>
          <w:rFonts w:ascii="Times New Roman" w:eastAsia="Times New Roman" w:hAnsi="Times New Roman" w:cs="Times New Roman"/>
          <w:sz w:val="24"/>
          <w:szCs w:val="24"/>
          <w:lang w:val="en" w:eastAsia="en-CA"/>
        </w:rPr>
        <w:t>(Jung, [1921] 1971: par. 679).</w:t>
      </w:r>
      <w:proofErr w:type="gramEnd"/>
      <w:r w:rsidRPr="00ED674A">
        <w:rPr>
          <w:rFonts w:ascii="Times New Roman" w:eastAsia="Times New Roman" w:hAnsi="Times New Roman" w:cs="Times New Roman"/>
          <w:sz w:val="24"/>
          <w:szCs w:val="24"/>
          <w:lang w:val="en" w:eastAsia="en-CA"/>
        </w:rPr>
        <w:t xml:space="preserve"> </w:t>
      </w:r>
      <w:hyperlink r:id="rId42" w:tooltip="Abstraction" w:history="1">
        <w:r w:rsidRPr="00ED674A">
          <w:rPr>
            <w:rFonts w:ascii="Times New Roman" w:eastAsia="Times New Roman" w:hAnsi="Times New Roman" w:cs="Times New Roman"/>
            <w:color w:val="0000FF"/>
            <w:sz w:val="24"/>
            <w:szCs w:val="24"/>
            <w:u w:val="single"/>
            <w:lang w:val="en" w:eastAsia="en-CA"/>
          </w:rPr>
          <w:t>Abstraction</w:t>
        </w:r>
      </w:hyperlink>
      <w:r w:rsidRPr="00ED674A">
        <w:rPr>
          <w:rFonts w:ascii="Times New Roman" w:eastAsia="Times New Roman" w:hAnsi="Times New Roman" w:cs="Times New Roman"/>
          <w:sz w:val="24"/>
          <w:szCs w:val="24"/>
          <w:lang w:val="en" w:eastAsia="en-CA"/>
        </w:rPr>
        <w:t xml:space="preserve"> is contrasted with </w:t>
      </w:r>
      <w:hyperlink r:id="rId43" w:tooltip="Concretism" w:history="1">
        <w:proofErr w:type="spellStart"/>
        <w:r w:rsidRPr="00ED674A">
          <w:rPr>
            <w:rFonts w:ascii="Times New Roman" w:eastAsia="Times New Roman" w:hAnsi="Times New Roman" w:cs="Times New Roman"/>
            <w:color w:val="0000FF"/>
            <w:sz w:val="24"/>
            <w:szCs w:val="24"/>
            <w:u w:val="single"/>
            <w:lang w:val="en" w:eastAsia="en-CA"/>
          </w:rPr>
          <w:t>concretism</w:t>
        </w:r>
        <w:proofErr w:type="spellEnd"/>
      </w:hyperlink>
      <w:r w:rsidRPr="00ED674A">
        <w:rPr>
          <w:rFonts w:ascii="Times New Roman" w:eastAsia="Times New Roman" w:hAnsi="Times New Roman" w:cs="Times New Roman"/>
          <w:sz w:val="24"/>
          <w:szCs w:val="24"/>
          <w:lang w:val="en" w:eastAsia="en-CA"/>
        </w:rPr>
        <w:t xml:space="preserve">. </w:t>
      </w:r>
      <w:proofErr w:type="gramStart"/>
      <w:r w:rsidRPr="00ED674A">
        <w:rPr>
          <w:rFonts w:ascii="Times New Roman" w:eastAsia="Times New Roman" w:hAnsi="Times New Roman" w:cs="Times New Roman"/>
          <w:sz w:val="24"/>
          <w:szCs w:val="24"/>
          <w:lang w:val="en" w:eastAsia="en-CA"/>
        </w:rPr>
        <w:t>“CONCRETISM.</w:t>
      </w:r>
      <w:proofErr w:type="gramEnd"/>
      <w:r w:rsidRPr="00ED674A">
        <w:rPr>
          <w:rFonts w:ascii="Times New Roman" w:eastAsia="Times New Roman" w:hAnsi="Times New Roman" w:cs="Times New Roman"/>
          <w:sz w:val="24"/>
          <w:szCs w:val="24"/>
          <w:lang w:val="en" w:eastAsia="en-CA"/>
        </w:rPr>
        <w:t xml:space="preserve"> By this I mean a peculiarity of thinking and feeling which </w:t>
      </w:r>
      <w:proofErr w:type="gramStart"/>
      <w:r w:rsidRPr="00ED674A">
        <w:rPr>
          <w:rFonts w:ascii="Times New Roman" w:eastAsia="Times New Roman" w:hAnsi="Times New Roman" w:cs="Times New Roman"/>
          <w:sz w:val="24"/>
          <w:szCs w:val="24"/>
          <w:lang w:val="en" w:eastAsia="en-CA"/>
        </w:rPr>
        <w:t>is the antithesis of abstraction</w:t>
      </w:r>
      <w:proofErr w:type="gramEnd"/>
      <w:r w:rsidRPr="00ED674A">
        <w:rPr>
          <w:rFonts w:ascii="Times New Roman" w:eastAsia="Times New Roman" w:hAnsi="Times New Roman" w:cs="Times New Roman"/>
          <w:sz w:val="24"/>
          <w:szCs w:val="24"/>
          <w:lang w:val="en" w:eastAsia="en-CA"/>
        </w:rPr>
        <w:t>” (Jung, [1921] 1971: par. 696). For example: "I hate his attitude for being Sarcastic."</w:t>
      </w:r>
    </w:p>
    <w:p w:rsidR="00ED674A" w:rsidRPr="00ED674A" w:rsidRDefault="00ED674A" w:rsidP="00ED674A">
      <w:pPr>
        <w:spacing w:before="100" w:beforeAutospacing="1" w:after="100" w:afterAutospacing="1" w:line="240" w:lineRule="auto"/>
        <w:outlineLvl w:val="2"/>
        <w:rPr>
          <w:rFonts w:ascii="Times New Roman" w:eastAsia="Times New Roman" w:hAnsi="Times New Roman" w:cs="Times New Roman"/>
          <w:b/>
          <w:bCs/>
          <w:sz w:val="27"/>
          <w:szCs w:val="27"/>
          <w:lang w:val="en" w:eastAsia="en-CA"/>
        </w:rPr>
      </w:pPr>
      <w:r w:rsidRPr="00ED674A">
        <w:rPr>
          <w:rFonts w:ascii="Times New Roman" w:eastAsia="Times New Roman" w:hAnsi="Times New Roman" w:cs="Times New Roman"/>
          <w:b/>
          <w:bCs/>
          <w:sz w:val="27"/>
          <w:szCs w:val="27"/>
          <w:lang w:val="en" w:eastAsia="en-CA"/>
        </w:rPr>
        <w:t>[</w:t>
      </w:r>
      <w:hyperlink r:id="rId44" w:tooltip="Edit section: Measuring attitudes" w:history="1">
        <w:proofErr w:type="gramStart"/>
        <w:r w:rsidRPr="00ED674A">
          <w:rPr>
            <w:rFonts w:ascii="Times New Roman" w:eastAsia="Times New Roman" w:hAnsi="Times New Roman" w:cs="Times New Roman"/>
            <w:b/>
            <w:bCs/>
            <w:color w:val="0000FF"/>
            <w:sz w:val="27"/>
            <w:szCs w:val="27"/>
            <w:u w:val="single"/>
            <w:lang w:val="en" w:eastAsia="en-CA"/>
          </w:rPr>
          <w:t>edit</w:t>
        </w:r>
        <w:proofErr w:type="gramEnd"/>
      </w:hyperlink>
      <w:r w:rsidRPr="00ED674A">
        <w:rPr>
          <w:rFonts w:ascii="Times New Roman" w:eastAsia="Times New Roman" w:hAnsi="Times New Roman" w:cs="Times New Roman"/>
          <w:b/>
          <w:bCs/>
          <w:sz w:val="27"/>
          <w:szCs w:val="27"/>
          <w:lang w:val="en" w:eastAsia="en-CA"/>
        </w:rPr>
        <w:t>] Measuring attitudes</w:t>
      </w:r>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 xml:space="preserve">Many </w:t>
      </w:r>
      <w:hyperlink r:id="rId45" w:tooltip="Measurements" w:history="1">
        <w:r w:rsidRPr="00ED674A">
          <w:rPr>
            <w:rFonts w:ascii="Times New Roman" w:eastAsia="Times New Roman" w:hAnsi="Times New Roman" w:cs="Times New Roman"/>
            <w:color w:val="0000FF"/>
            <w:sz w:val="24"/>
            <w:szCs w:val="24"/>
            <w:u w:val="single"/>
            <w:lang w:val="en" w:eastAsia="en-CA"/>
          </w:rPr>
          <w:t>measurements</w:t>
        </w:r>
      </w:hyperlink>
      <w:r w:rsidRPr="00ED674A">
        <w:rPr>
          <w:rFonts w:ascii="Times New Roman" w:eastAsia="Times New Roman" w:hAnsi="Times New Roman" w:cs="Times New Roman"/>
          <w:sz w:val="24"/>
          <w:szCs w:val="24"/>
          <w:lang w:val="en" w:eastAsia="en-CA"/>
        </w:rPr>
        <w:t xml:space="preserve"> and scales are used to examine attitudes. Attitudes can be difficult to measure because measurement is arbitrary, meaning people have to give attitudes a scale to measure it against, and attitudes are ultimately a </w:t>
      </w:r>
      <w:hyperlink r:id="rId46" w:tooltip="Hypothetical" w:history="1">
        <w:r w:rsidRPr="00ED674A">
          <w:rPr>
            <w:rFonts w:ascii="Times New Roman" w:eastAsia="Times New Roman" w:hAnsi="Times New Roman" w:cs="Times New Roman"/>
            <w:color w:val="0000FF"/>
            <w:sz w:val="24"/>
            <w:szCs w:val="24"/>
            <w:u w:val="single"/>
            <w:lang w:val="en" w:eastAsia="en-CA"/>
          </w:rPr>
          <w:t>hypothetical</w:t>
        </w:r>
      </w:hyperlink>
      <w:r w:rsidRPr="00ED674A">
        <w:rPr>
          <w:rFonts w:ascii="Times New Roman" w:eastAsia="Times New Roman" w:hAnsi="Times New Roman" w:cs="Times New Roman"/>
          <w:sz w:val="24"/>
          <w:szCs w:val="24"/>
          <w:lang w:val="en" w:eastAsia="en-CA"/>
        </w:rPr>
        <w:t xml:space="preserve"> construct that cannot be observed directly.</w:t>
      </w:r>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 xml:space="preserve">Following the explicit-implicit dichotomy, attitudes can be examined through direct and indirect measures. Explicit measures tend to rely on self-reports or easily observed behaviors. These tend </w:t>
      </w:r>
      <w:r w:rsidRPr="00ED674A">
        <w:rPr>
          <w:rFonts w:ascii="Times New Roman" w:eastAsia="Times New Roman" w:hAnsi="Times New Roman" w:cs="Times New Roman"/>
          <w:sz w:val="24"/>
          <w:szCs w:val="24"/>
          <w:lang w:val="en" w:eastAsia="en-CA"/>
        </w:rPr>
        <w:lastRenderedPageBreak/>
        <w:t>to involve bipolar scales (e.g., good-bad, favorable-unfavorable, support-oppose, etc.).</w:t>
      </w:r>
      <w:hyperlink r:id="rId47" w:anchor="cite_note-5" w:history="1">
        <w:r w:rsidRPr="00ED674A">
          <w:rPr>
            <w:rFonts w:ascii="Times New Roman" w:eastAsia="Times New Roman" w:hAnsi="Times New Roman" w:cs="Times New Roman"/>
            <w:color w:val="0000FF"/>
            <w:sz w:val="24"/>
            <w:szCs w:val="24"/>
            <w:u w:val="single"/>
            <w:vertAlign w:val="superscript"/>
            <w:lang w:val="en" w:eastAsia="en-CA"/>
          </w:rPr>
          <w:t>[5]</w:t>
        </w:r>
      </w:hyperlink>
      <w:r w:rsidRPr="00ED674A">
        <w:rPr>
          <w:rFonts w:ascii="Times New Roman" w:eastAsia="Times New Roman" w:hAnsi="Times New Roman" w:cs="Times New Roman"/>
          <w:sz w:val="24"/>
          <w:szCs w:val="24"/>
          <w:lang w:val="en" w:eastAsia="en-CA"/>
        </w:rPr>
        <w:t xml:space="preserve"> Explicit measures can also be used by measuring the straightforward attribution of characteristics to nominate groups, such as "I feel that </w:t>
      </w:r>
      <w:proofErr w:type="spellStart"/>
      <w:r w:rsidRPr="00ED674A">
        <w:rPr>
          <w:rFonts w:ascii="Times New Roman" w:eastAsia="Times New Roman" w:hAnsi="Times New Roman" w:cs="Times New Roman"/>
          <w:sz w:val="24"/>
          <w:szCs w:val="24"/>
          <w:lang w:val="en" w:eastAsia="en-CA"/>
        </w:rPr>
        <w:t>baptists</w:t>
      </w:r>
      <w:proofErr w:type="spellEnd"/>
      <w:r w:rsidRPr="00ED674A">
        <w:rPr>
          <w:rFonts w:ascii="Times New Roman" w:eastAsia="Times New Roman" w:hAnsi="Times New Roman" w:cs="Times New Roman"/>
          <w:sz w:val="24"/>
          <w:szCs w:val="24"/>
          <w:lang w:val="en" w:eastAsia="en-CA"/>
        </w:rPr>
        <w:t xml:space="preserve"> are....?" or "I think that men are...?"</w:t>
      </w:r>
      <w:hyperlink r:id="rId48" w:anchor="cite_note-6" w:history="1">
        <w:r w:rsidRPr="00ED674A">
          <w:rPr>
            <w:rFonts w:ascii="Times New Roman" w:eastAsia="Times New Roman" w:hAnsi="Times New Roman" w:cs="Times New Roman"/>
            <w:color w:val="0000FF"/>
            <w:sz w:val="24"/>
            <w:szCs w:val="24"/>
            <w:u w:val="single"/>
            <w:vertAlign w:val="superscript"/>
            <w:lang w:val="en" w:eastAsia="en-CA"/>
          </w:rPr>
          <w:t>[6]</w:t>
        </w:r>
      </w:hyperlink>
      <w:r w:rsidRPr="00ED674A">
        <w:rPr>
          <w:rFonts w:ascii="Times New Roman" w:eastAsia="Times New Roman" w:hAnsi="Times New Roman" w:cs="Times New Roman"/>
          <w:sz w:val="24"/>
          <w:szCs w:val="24"/>
          <w:lang w:val="en" w:eastAsia="en-CA"/>
        </w:rPr>
        <w:t xml:space="preserve"> </w:t>
      </w:r>
      <w:hyperlink r:id="rId49" w:tooltip="Likert scale" w:history="1">
        <w:proofErr w:type="spellStart"/>
        <w:r w:rsidRPr="00ED674A">
          <w:rPr>
            <w:rFonts w:ascii="Times New Roman" w:eastAsia="Times New Roman" w:hAnsi="Times New Roman" w:cs="Times New Roman"/>
            <w:color w:val="0000FF"/>
            <w:sz w:val="24"/>
            <w:szCs w:val="24"/>
            <w:u w:val="single"/>
            <w:lang w:val="en" w:eastAsia="en-CA"/>
          </w:rPr>
          <w:t>Likert</w:t>
        </w:r>
        <w:proofErr w:type="spellEnd"/>
        <w:r w:rsidRPr="00ED674A">
          <w:rPr>
            <w:rFonts w:ascii="Times New Roman" w:eastAsia="Times New Roman" w:hAnsi="Times New Roman" w:cs="Times New Roman"/>
            <w:color w:val="0000FF"/>
            <w:sz w:val="24"/>
            <w:szCs w:val="24"/>
            <w:u w:val="single"/>
            <w:lang w:val="en" w:eastAsia="en-CA"/>
          </w:rPr>
          <w:t xml:space="preserve"> scales</w:t>
        </w:r>
      </w:hyperlink>
      <w:r w:rsidRPr="00ED674A">
        <w:rPr>
          <w:rFonts w:ascii="Times New Roman" w:eastAsia="Times New Roman" w:hAnsi="Times New Roman" w:cs="Times New Roman"/>
          <w:sz w:val="24"/>
          <w:szCs w:val="24"/>
          <w:lang w:val="en" w:eastAsia="en-CA"/>
        </w:rPr>
        <w:t xml:space="preserve"> and other self-reports are also commonly used.</w:t>
      </w:r>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Implicit measures are not consciously directed and are assumed to be automatic, which may make implicit measures more valid and reliable than explicit measures (such as self-reports). For example, people can be motivated such that they find it socially desirable to appear to have certain attitudes. An example of this is that people can hold implicit prejudicial attitudes, but express explicit attitudes that report little prejudice. Implicit measures help account for these situations and look at attitudes that a person may not be aware of or want to show.</w:t>
      </w:r>
      <w:hyperlink r:id="rId50" w:anchor="cite_note-7" w:history="1">
        <w:r w:rsidRPr="00ED674A">
          <w:rPr>
            <w:rFonts w:ascii="Times New Roman" w:eastAsia="Times New Roman" w:hAnsi="Times New Roman" w:cs="Times New Roman"/>
            <w:color w:val="0000FF"/>
            <w:sz w:val="24"/>
            <w:szCs w:val="24"/>
            <w:u w:val="single"/>
            <w:vertAlign w:val="superscript"/>
            <w:lang w:val="en" w:eastAsia="en-CA"/>
          </w:rPr>
          <w:t>[7]</w:t>
        </w:r>
      </w:hyperlink>
      <w:r w:rsidRPr="00ED674A">
        <w:rPr>
          <w:rFonts w:ascii="Times New Roman" w:eastAsia="Times New Roman" w:hAnsi="Times New Roman" w:cs="Times New Roman"/>
          <w:sz w:val="24"/>
          <w:szCs w:val="24"/>
          <w:lang w:val="en" w:eastAsia="en-CA"/>
        </w:rPr>
        <w:t xml:space="preserve"> Implicit measures therefore usually rely on an indirect measure of attitude. For example, the </w:t>
      </w:r>
      <w:hyperlink r:id="rId51" w:tooltip="Implicit Association Test" w:history="1">
        <w:r w:rsidRPr="00ED674A">
          <w:rPr>
            <w:rFonts w:ascii="Times New Roman" w:eastAsia="Times New Roman" w:hAnsi="Times New Roman" w:cs="Times New Roman"/>
            <w:color w:val="0000FF"/>
            <w:sz w:val="24"/>
            <w:szCs w:val="24"/>
            <w:u w:val="single"/>
            <w:lang w:val="en" w:eastAsia="en-CA"/>
          </w:rPr>
          <w:t>Implicit Association Test</w:t>
        </w:r>
      </w:hyperlink>
      <w:r w:rsidRPr="00ED674A">
        <w:rPr>
          <w:rFonts w:ascii="Times New Roman" w:eastAsia="Times New Roman" w:hAnsi="Times New Roman" w:cs="Times New Roman"/>
          <w:sz w:val="24"/>
          <w:szCs w:val="24"/>
          <w:lang w:val="en" w:eastAsia="en-CA"/>
        </w:rPr>
        <w:t xml:space="preserve"> (IAT) examines the strength between the target concept and an attribute element by considering the latency in which a person can examine two response keys when each has two meanings. With little time to carefully examine what the participant is doing they respond according to internal keys. This priming can show attitudes the person has about a particular object.</w:t>
      </w:r>
      <w:hyperlink r:id="rId52" w:anchor="cite_note-8" w:history="1">
        <w:r w:rsidRPr="00ED674A">
          <w:rPr>
            <w:rFonts w:ascii="Times New Roman" w:eastAsia="Times New Roman" w:hAnsi="Times New Roman" w:cs="Times New Roman"/>
            <w:color w:val="0000FF"/>
            <w:sz w:val="24"/>
            <w:szCs w:val="24"/>
            <w:u w:val="single"/>
            <w:vertAlign w:val="superscript"/>
            <w:lang w:val="en" w:eastAsia="en-CA"/>
          </w:rPr>
          <w:t>[8]</w:t>
        </w:r>
      </w:hyperlink>
    </w:p>
    <w:p w:rsidR="00ED674A" w:rsidRPr="00ED674A" w:rsidRDefault="00ED674A" w:rsidP="00ED674A">
      <w:pPr>
        <w:spacing w:before="100" w:beforeAutospacing="1" w:after="100" w:afterAutospacing="1" w:line="240" w:lineRule="auto"/>
        <w:outlineLvl w:val="1"/>
        <w:rPr>
          <w:rFonts w:ascii="Times New Roman" w:eastAsia="Times New Roman" w:hAnsi="Times New Roman" w:cs="Times New Roman"/>
          <w:b/>
          <w:bCs/>
          <w:sz w:val="36"/>
          <w:szCs w:val="36"/>
          <w:lang w:val="en" w:eastAsia="en-CA"/>
        </w:rPr>
      </w:pPr>
      <w:r w:rsidRPr="00ED674A">
        <w:rPr>
          <w:rFonts w:ascii="Times New Roman" w:eastAsia="Times New Roman" w:hAnsi="Times New Roman" w:cs="Times New Roman"/>
          <w:b/>
          <w:bCs/>
          <w:sz w:val="36"/>
          <w:szCs w:val="36"/>
          <w:lang w:val="en" w:eastAsia="en-CA"/>
        </w:rPr>
        <w:t>[</w:t>
      </w:r>
      <w:hyperlink r:id="rId53" w:tooltip="Edit section: Attitude structure" w:history="1">
        <w:proofErr w:type="gramStart"/>
        <w:r w:rsidRPr="00ED674A">
          <w:rPr>
            <w:rFonts w:ascii="Times New Roman" w:eastAsia="Times New Roman" w:hAnsi="Times New Roman" w:cs="Times New Roman"/>
            <w:b/>
            <w:bCs/>
            <w:color w:val="0000FF"/>
            <w:sz w:val="36"/>
            <w:szCs w:val="36"/>
            <w:u w:val="single"/>
            <w:lang w:val="en" w:eastAsia="en-CA"/>
          </w:rPr>
          <w:t>edit</w:t>
        </w:r>
        <w:proofErr w:type="gramEnd"/>
      </w:hyperlink>
      <w:r w:rsidRPr="00ED674A">
        <w:rPr>
          <w:rFonts w:ascii="Times New Roman" w:eastAsia="Times New Roman" w:hAnsi="Times New Roman" w:cs="Times New Roman"/>
          <w:b/>
          <w:bCs/>
          <w:sz w:val="36"/>
          <w:szCs w:val="36"/>
          <w:lang w:val="en" w:eastAsia="en-CA"/>
        </w:rPr>
        <w:t>] Attitude structure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1"/>
        <w:gridCol w:w="9291"/>
      </w:tblGrid>
      <w:tr w:rsidR="00ED674A" w:rsidRPr="00ED674A" w:rsidTr="00ED674A">
        <w:trPr>
          <w:tblCellSpacing w:w="15" w:type="dxa"/>
        </w:trPr>
        <w:tc>
          <w:tcPr>
            <w:tcW w:w="0" w:type="auto"/>
            <w:tcBorders>
              <w:top w:val="nil"/>
              <w:left w:val="nil"/>
              <w:bottom w:val="nil"/>
              <w:right w:val="nil"/>
            </w:tcBorders>
            <w:tcMar>
              <w:top w:w="30" w:type="dxa"/>
              <w:left w:w="216" w:type="dxa"/>
              <w:bottom w:w="30" w:type="dxa"/>
              <w:right w:w="0" w:type="dxa"/>
            </w:tcMar>
            <w:vAlign w:val="center"/>
            <w:hideMark/>
          </w:tcPr>
          <w:p w:rsidR="00ED674A" w:rsidRPr="00ED674A" w:rsidRDefault="00ED674A" w:rsidP="00ED674A">
            <w:pPr>
              <w:spacing w:after="0" w:line="240"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190500" cy="133350"/>
                  <wp:effectExtent l="0" t="0" r="0" b="0"/>
                  <wp:docPr id="9" name="Picture 9" descr="[icon]">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on]">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90500" cy="133350"/>
                          </a:xfrm>
                          <a:prstGeom prst="rect">
                            <a:avLst/>
                          </a:prstGeom>
                          <a:noFill/>
                          <a:ln>
                            <a:noFill/>
                          </a:ln>
                        </pic:spPr>
                      </pic:pic>
                    </a:graphicData>
                  </a:graphic>
                </wp:inline>
              </w:drawing>
            </w:r>
          </w:p>
        </w:tc>
        <w:tc>
          <w:tcPr>
            <w:tcW w:w="5000" w:type="pct"/>
            <w:tcBorders>
              <w:top w:val="nil"/>
              <w:left w:val="nil"/>
              <w:bottom w:val="nil"/>
              <w:right w:val="nil"/>
            </w:tcBorders>
            <w:tcMar>
              <w:top w:w="60" w:type="dxa"/>
              <w:left w:w="216" w:type="dxa"/>
              <w:bottom w:w="60" w:type="dxa"/>
              <w:right w:w="216" w:type="dxa"/>
            </w:tcMar>
            <w:vAlign w:val="center"/>
            <w:hideMark/>
          </w:tcPr>
          <w:p w:rsidR="00ED674A" w:rsidRPr="00ED674A" w:rsidRDefault="00ED674A" w:rsidP="00ED674A">
            <w:pPr>
              <w:spacing w:after="0" w:line="240" w:lineRule="auto"/>
              <w:rPr>
                <w:rFonts w:ascii="Times New Roman" w:eastAsia="Times New Roman" w:hAnsi="Times New Roman" w:cs="Times New Roman"/>
                <w:sz w:val="24"/>
                <w:szCs w:val="24"/>
                <w:lang w:eastAsia="en-CA"/>
              </w:rPr>
            </w:pPr>
            <w:r w:rsidRPr="00ED674A">
              <w:rPr>
                <w:rFonts w:ascii="Times New Roman" w:eastAsia="Times New Roman" w:hAnsi="Times New Roman" w:cs="Times New Roman"/>
                <w:sz w:val="24"/>
                <w:szCs w:val="24"/>
                <w:lang w:eastAsia="en-CA"/>
              </w:rPr>
              <w:t xml:space="preserve">This section requires </w:t>
            </w:r>
            <w:hyperlink r:id="rId56" w:history="1">
              <w:r w:rsidRPr="00ED674A">
                <w:rPr>
                  <w:rFonts w:ascii="Times New Roman" w:eastAsia="Times New Roman" w:hAnsi="Times New Roman" w:cs="Times New Roman"/>
                  <w:color w:val="0000FF"/>
                  <w:sz w:val="24"/>
                  <w:szCs w:val="24"/>
                  <w:u w:val="single"/>
                  <w:lang w:eastAsia="en-CA"/>
                </w:rPr>
                <w:t>expansion</w:t>
              </w:r>
            </w:hyperlink>
            <w:r w:rsidRPr="00ED674A">
              <w:rPr>
                <w:rFonts w:ascii="Times New Roman" w:eastAsia="Times New Roman" w:hAnsi="Times New Roman" w:cs="Times New Roman"/>
                <w:sz w:val="24"/>
                <w:szCs w:val="24"/>
                <w:lang w:eastAsia="en-CA"/>
              </w:rPr>
              <w:t xml:space="preserve">. </w:t>
            </w:r>
            <w:r w:rsidRPr="00ED674A">
              <w:rPr>
                <w:rFonts w:ascii="Times New Roman" w:eastAsia="Times New Roman" w:hAnsi="Times New Roman" w:cs="Times New Roman"/>
                <w:i/>
                <w:iCs/>
                <w:sz w:val="20"/>
                <w:szCs w:val="20"/>
                <w:lang w:eastAsia="en-CA"/>
              </w:rPr>
              <w:t>(September 2012)</w:t>
            </w:r>
          </w:p>
        </w:tc>
      </w:tr>
    </w:tbl>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 xml:space="preserve">The classic, tripartite view offered by William J. </w:t>
      </w:r>
      <w:proofErr w:type="gramStart"/>
      <w:r w:rsidRPr="00ED674A">
        <w:rPr>
          <w:rFonts w:ascii="Times New Roman" w:eastAsia="Times New Roman" w:hAnsi="Times New Roman" w:cs="Times New Roman"/>
          <w:sz w:val="24"/>
          <w:szCs w:val="24"/>
          <w:lang w:val="en" w:eastAsia="en-CA"/>
        </w:rPr>
        <w:t>McGuire</w:t>
      </w:r>
      <w:proofErr w:type="gramEnd"/>
      <w:r w:rsidRPr="00ED674A">
        <w:rPr>
          <w:rFonts w:ascii="Times New Roman" w:eastAsia="Times New Roman" w:hAnsi="Times New Roman" w:cs="Times New Roman"/>
          <w:sz w:val="24"/>
          <w:szCs w:val="24"/>
          <w:vertAlign w:val="superscript"/>
          <w:lang w:val="en" w:eastAsia="en-CA"/>
        </w:rPr>
        <w:fldChar w:fldCharType="begin"/>
      </w:r>
      <w:r w:rsidRPr="00ED674A">
        <w:rPr>
          <w:rFonts w:ascii="Times New Roman" w:eastAsia="Times New Roman" w:hAnsi="Times New Roman" w:cs="Times New Roman"/>
          <w:sz w:val="24"/>
          <w:szCs w:val="24"/>
          <w:vertAlign w:val="superscript"/>
          <w:lang w:val="en" w:eastAsia="en-CA"/>
        </w:rPr>
        <w:instrText xml:space="preserve"> HYPERLINK "http://en.wikipedia.org/wiki/Attitude_(psychology)" \l "cite_note-9" </w:instrText>
      </w:r>
      <w:r w:rsidRPr="00ED674A">
        <w:rPr>
          <w:rFonts w:ascii="Times New Roman" w:eastAsia="Times New Roman" w:hAnsi="Times New Roman" w:cs="Times New Roman"/>
          <w:sz w:val="24"/>
          <w:szCs w:val="24"/>
          <w:vertAlign w:val="superscript"/>
          <w:lang w:val="en" w:eastAsia="en-CA"/>
        </w:rPr>
        <w:fldChar w:fldCharType="separate"/>
      </w:r>
      <w:r w:rsidRPr="00ED674A">
        <w:rPr>
          <w:rFonts w:ascii="Times New Roman" w:eastAsia="Times New Roman" w:hAnsi="Times New Roman" w:cs="Times New Roman"/>
          <w:color w:val="0000FF"/>
          <w:sz w:val="24"/>
          <w:szCs w:val="24"/>
          <w:u w:val="single"/>
          <w:vertAlign w:val="superscript"/>
          <w:lang w:val="en" w:eastAsia="en-CA"/>
        </w:rPr>
        <w:t>[9]</w:t>
      </w:r>
      <w:r w:rsidRPr="00ED674A">
        <w:rPr>
          <w:rFonts w:ascii="Times New Roman" w:eastAsia="Times New Roman" w:hAnsi="Times New Roman" w:cs="Times New Roman"/>
          <w:sz w:val="24"/>
          <w:szCs w:val="24"/>
          <w:vertAlign w:val="superscript"/>
          <w:lang w:val="en" w:eastAsia="en-CA"/>
        </w:rPr>
        <w:fldChar w:fldCharType="end"/>
      </w:r>
      <w:r w:rsidRPr="00ED674A">
        <w:rPr>
          <w:rFonts w:ascii="Times New Roman" w:eastAsia="Times New Roman" w:hAnsi="Times New Roman" w:cs="Times New Roman"/>
          <w:sz w:val="24"/>
          <w:szCs w:val="24"/>
          <w:lang w:val="en" w:eastAsia="en-CA"/>
        </w:rPr>
        <w:t xml:space="preserve"> is that an attitude contains cognitive, affective, and </w:t>
      </w:r>
      <w:hyperlink r:id="rId57" w:tooltip="Behavioral" w:history="1">
        <w:r w:rsidRPr="00ED674A">
          <w:rPr>
            <w:rFonts w:ascii="Times New Roman" w:eastAsia="Times New Roman" w:hAnsi="Times New Roman" w:cs="Times New Roman"/>
            <w:color w:val="0000FF"/>
            <w:sz w:val="24"/>
            <w:szCs w:val="24"/>
            <w:u w:val="single"/>
            <w:lang w:val="en" w:eastAsia="en-CA"/>
          </w:rPr>
          <w:t>behavioral</w:t>
        </w:r>
      </w:hyperlink>
      <w:r w:rsidRPr="00ED674A">
        <w:rPr>
          <w:rFonts w:ascii="Times New Roman" w:eastAsia="Times New Roman" w:hAnsi="Times New Roman" w:cs="Times New Roman"/>
          <w:sz w:val="24"/>
          <w:szCs w:val="24"/>
          <w:lang w:val="en" w:eastAsia="en-CA"/>
        </w:rPr>
        <w:t xml:space="preserve"> components. Empirical research, however, fails to support clear distinctions between thoughts, emotions, and behavioral intentions associated with a particular attitude.</w:t>
      </w:r>
      <w:hyperlink r:id="rId58" w:anchor="cite_note-10" w:history="1">
        <w:r w:rsidRPr="00ED674A">
          <w:rPr>
            <w:rFonts w:ascii="Times New Roman" w:eastAsia="Times New Roman" w:hAnsi="Times New Roman" w:cs="Times New Roman"/>
            <w:color w:val="0000FF"/>
            <w:sz w:val="24"/>
            <w:szCs w:val="24"/>
            <w:u w:val="single"/>
            <w:vertAlign w:val="superscript"/>
            <w:lang w:val="en" w:eastAsia="en-CA"/>
          </w:rPr>
          <w:t>[10]</w:t>
        </w:r>
      </w:hyperlink>
      <w:r w:rsidRPr="00ED674A">
        <w:rPr>
          <w:rFonts w:ascii="Times New Roman" w:eastAsia="Times New Roman" w:hAnsi="Times New Roman" w:cs="Times New Roman"/>
          <w:sz w:val="24"/>
          <w:szCs w:val="24"/>
          <w:lang w:val="en" w:eastAsia="en-CA"/>
        </w:rPr>
        <w:t xml:space="preserve"> A criticism of the tripartite view of attitudes is that it requires cognitive, affective, and behavioral associations of an attitude to be consistent, but this may be implausible. Thus some views of attitude structure see the cognitive and behavioral components as derivative of affect or affect and behavior as derivative of underlying beliefs.</w:t>
      </w:r>
      <w:hyperlink r:id="rId59" w:anchor="cite_note-11" w:history="1">
        <w:r w:rsidRPr="00ED674A">
          <w:rPr>
            <w:rFonts w:ascii="Times New Roman" w:eastAsia="Times New Roman" w:hAnsi="Times New Roman" w:cs="Times New Roman"/>
            <w:color w:val="0000FF"/>
            <w:sz w:val="24"/>
            <w:szCs w:val="24"/>
            <w:u w:val="single"/>
            <w:vertAlign w:val="superscript"/>
            <w:lang w:val="en" w:eastAsia="en-CA"/>
          </w:rPr>
          <w:t>[11]</w:t>
        </w:r>
      </w:hyperlink>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Despite debate about the particular structure of attitudes, there is considerable evidence that attitudes reflect more than evaluations of a particular object that vary from positive to negative. Attitudes also have other characteristics, such as importance, certainty, or accessibility (measures of attitude strength) and associated knowledge.</w:t>
      </w:r>
      <w:hyperlink r:id="rId60" w:anchor="cite_note-12" w:history="1">
        <w:r w:rsidRPr="00ED674A">
          <w:rPr>
            <w:rFonts w:ascii="Times New Roman" w:eastAsia="Times New Roman" w:hAnsi="Times New Roman" w:cs="Times New Roman"/>
            <w:color w:val="0000FF"/>
            <w:sz w:val="24"/>
            <w:szCs w:val="24"/>
            <w:u w:val="single"/>
            <w:vertAlign w:val="superscript"/>
            <w:lang w:val="en" w:eastAsia="en-CA"/>
          </w:rPr>
          <w:t>[12]</w:t>
        </w:r>
      </w:hyperlink>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 xml:space="preserve">There is also considerable interest in inter-attitudinal structure, which connects different attitudes to one another and to more underlying psychological structures, such as </w:t>
      </w:r>
      <w:hyperlink r:id="rId61" w:tooltip="Value (personal and cultural)" w:history="1">
        <w:r w:rsidRPr="00ED674A">
          <w:rPr>
            <w:rFonts w:ascii="Times New Roman" w:eastAsia="Times New Roman" w:hAnsi="Times New Roman" w:cs="Times New Roman"/>
            <w:color w:val="0000FF"/>
            <w:sz w:val="24"/>
            <w:szCs w:val="24"/>
            <w:u w:val="single"/>
            <w:lang w:val="en" w:eastAsia="en-CA"/>
          </w:rPr>
          <w:t>values</w:t>
        </w:r>
      </w:hyperlink>
      <w:r w:rsidRPr="00ED674A">
        <w:rPr>
          <w:rFonts w:ascii="Times New Roman" w:eastAsia="Times New Roman" w:hAnsi="Times New Roman" w:cs="Times New Roman"/>
          <w:sz w:val="24"/>
          <w:szCs w:val="24"/>
          <w:lang w:val="en" w:eastAsia="en-CA"/>
        </w:rPr>
        <w:t xml:space="preserve"> or </w:t>
      </w:r>
      <w:hyperlink r:id="rId62" w:tooltip="Ideology" w:history="1">
        <w:r w:rsidRPr="00ED674A">
          <w:rPr>
            <w:rFonts w:ascii="Times New Roman" w:eastAsia="Times New Roman" w:hAnsi="Times New Roman" w:cs="Times New Roman"/>
            <w:color w:val="0000FF"/>
            <w:sz w:val="24"/>
            <w:szCs w:val="24"/>
            <w:u w:val="single"/>
            <w:lang w:val="en" w:eastAsia="en-CA"/>
          </w:rPr>
          <w:t>ideology</w:t>
        </w:r>
      </w:hyperlink>
      <w:r w:rsidRPr="00ED674A">
        <w:rPr>
          <w:rFonts w:ascii="Times New Roman" w:eastAsia="Times New Roman" w:hAnsi="Times New Roman" w:cs="Times New Roman"/>
          <w:sz w:val="24"/>
          <w:szCs w:val="24"/>
          <w:lang w:val="en" w:eastAsia="en-CA"/>
        </w:rPr>
        <w:t>.</w:t>
      </w:r>
      <w:hyperlink r:id="rId63" w:anchor="cite_note-13" w:history="1">
        <w:r w:rsidRPr="00ED674A">
          <w:rPr>
            <w:rFonts w:ascii="Times New Roman" w:eastAsia="Times New Roman" w:hAnsi="Times New Roman" w:cs="Times New Roman"/>
            <w:color w:val="0000FF"/>
            <w:sz w:val="24"/>
            <w:szCs w:val="24"/>
            <w:u w:val="single"/>
            <w:vertAlign w:val="superscript"/>
            <w:lang w:val="en" w:eastAsia="en-CA"/>
          </w:rPr>
          <w:t>[13]</w:t>
        </w:r>
      </w:hyperlink>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 xml:space="preserve">Human behavior (and that of other organisms and mechanisms) can be common, unusual, acceptable, or unacceptable. Humans evaluate the acceptability of behavior using social norms and regulate behavior by means of social control. In sociology, behavior is considered as having no meaning, being not directed at other people and thus is the most basic human action, although it can play a part in diagnosis of disorders such as the autism spectrum disorders. Animal </w:t>
      </w:r>
      <w:r w:rsidRPr="00ED674A">
        <w:rPr>
          <w:rFonts w:ascii="Times New Roman" w:eastAsia="Times New Roman" w:hAnsi="Times New Roman" w:cs="Times New Roman"/>
          <w:sz w:val="24"/>
          <w:szCs w:val="24"/>
          <w:lang w:val="en" w:eastAsia="en-CA"/>
        </w:rPr>
        <w:lastRenderedPageBreak/>
        <w:t>behavior is studied in comparative psychology, ethology, behavioral ecology and sociobiology. According to moral values, human behavior may also depend upon the common, usual, unusual, acceptable or unacceptable behavior of others.</w:t>
      </w:r>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 xml:space="preserve">Behavior became an important construct in early 20th century psychology with the advent of the paradigm known subsequently as "behaviorism." Behaviorism was a reaction against "faculty" psychology which purported to see into or understand the mind without the benefit of scientific testing. Behaviorism insisted on working only with what can be seen or manipulated and in the early views of John B. Watson, a founder of the </w:t>
      </w:r>
      <w:proofErr w:type="gramStart"/>
      <w:r w:rsidRPr="00ED674A">
        <w:rPr>
          <w:rFonts w:ascii="Times New Roman" w:eastAsia="Times New Roman" w:hAnsi="Times New Roman" w:cs="Times New Roman"/>
          <w:sz w:val="24"/>
          <w:szCs w:val="24"/>
          <w:lang w:val="en" w:eastAsia="en-CA"/>
        </w:rPr>
        <w:t>field,</w:t>
      </w:r>
      <w:proofErr w:type="gramEnd"/>
      <w:r w:rsidRPr="00ED674A">
        <w:rPr>
          <w:rFonts w:ascii="Times New Roman" w:eastAsia="Times New Roman" w:hAnsi="Times New Roman" w:cs="Times New Roman"/>
          <w:sz w:val="24"/>
          <w:szCs w:val="24"/>
          <w:lang w:val="en" w:eastAsia="en-CA"/>
        </w:rPr>
        <w:t xml:space="preserve"> nothing was inferred as to the nature of the entity that produced the behavior. Subsequent modifications of Watson's perspective and that of "classical conditioning" (see under Ivan Pavlov) led to the rise of operant conditioning or "radical behaviorism," a theory advocated by B.F. Skinner, which took over the academic establishment up through the 1950s and was synonymous with "behaviorism" for many.</w:t>
      </w:r>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 xml:space="preserve">For studies on behavior, </w:t>
      </w:r>
      <w:proofErr w:type="spellStart"/>
      <w:r w:rsidRPr="00ED674A">
        <w:rPr>
          <w:rFonts w:ascii="Times New Roman" w:eastAsia="Times New Roman" w:hAnsi="Times New Roman" w:cs="Times New Roman"/>
          <w:sz w:val="24"/>
          <w:szCs w:val="24"/>
          <w:lang w:val="en" w:eastAsia="en-CA"/>
        </w:rPr>
        <w:t>ethograms</w:t>
      </w:r>
      <w:proofErr w:type="spellEnd"/>
      <w:r w:rsidRPr="00ED674A">
        <w:rPr>
          <w:rFonts w:ascii="Times New Roman" w:eastAsia="Times New Roman" w:hAnsi="Times New Roman" w:cs="Times New Roman"/>
          <w:sz w:val="24"/>
          <w:szCs w:val="24"/>
          <w:lang w:val="en" w:eastAsia="en-CA"/>
        </w:rPr>
        <w:t xml:space="preserve"> are used==Attitude function== </w:t>
      </w:r>
      <w:proofErr w:type="gramStart"/>
      <w:r w:rsidRPr="00ED674A">
        <w:rPr>
          <w:rFonts w:ascii="Times New Roman" w:eastAsia="Times New Roman" w:hAnsi="Times New Roman" w:cs="Times New Roman"/>
          <w:sz w:val="24"/>
          <w:szCs w:val="24"/>
          <w:lang w:val="en" w:eastAsia="en-CA"/>
        </w:rPr>
        <w:t>Another</w:t>
      </w:r>
      <w:proofErr w:type="gramEnd"/>
      <w:r w:rsidRPr="00ED674A">
        <w:rPr>
          <w:rFonts w:ascii="Times New Roman" w:eastAsia="Times New Roman" w:hAnsi="Times New Roman" w:cs="Times New Roman"/>
          <w:sz w:val="24"/>
          <w:szCs w:val="24"/>
          <w:lang w:val="en" w:eastAsia="en-CA"/>
        </w:rPr>
        <w:t xml:space="preserve"> classic view of attitudes is that attitudes serve particular functions for individuals. That is, researchers have tried to understand why individuals hold particular attitudes or why they hold attitudes in general by considering how attitudes affect the individuals who hold them.</w:t>
      </w:r>
      <w:hyperlink r:id="rId64" w:anchor="cite_note-14" w:history="1">
        <w:r w:rsidRPr="00ED674A">
          <w:rPr>
            <w:rFonts w:ascii="Times New Roman" w:eastAsia="Times New Roman" w:hAnsi="Times New Roman" w:cs="Times New Roman"/>
            <w:color w:val="0000FF"/>
            <w:sz w:val="24"/>
            <w:szCs w:val="24"/>
            <w:u w:val="single"/>
            <w:vertAlign w:val="superscript"/>
            <w:lang w:val="en" w:eastAsia="en-CA"/>
          </w:rPr>
          <w:t>[14]</w:t>
        </w:r>
      </w:hyperlink>
      <w:r w:rsidRPr="00ED674A">
        <w:rPr>
          <w:rFonts w:ascii="Times New Roman" w:eastAsia="Times New Roman" w:hAnsi="Times New Roman" w:cs="Times New Roman"/>
          <w:sz w:val="24"/>
          <w:szCs w:val="24"/>
          <w:lang w:val="en" w:eastAsia="en-CA"/>
        </w:rPr>
        <w:t xml:space="preserve"> </w:t>
      </w:r>
      <w:hyperlink r:id="rId65" w:tooltip="Daniel Katz" w:history="1">
        <w:r w:rsidRPr="00ED674A">
          <w:rPr>
            <w:rFonts w:ascii="Times New Roman" w:eastAsia="Times New Roman" w:hAnsi="Times New Roman" w:cs="Times New Roman"/>
            <w:color w:val="0000FF"/>
            <w:sz w:val="24"/>
            <w:szCs w:val="24"/>
            <w:u w:val="single"/>
            <w:lang w:val="en" w:eastAsia="en-CA"/>
          </w:rPr>
          <w:t>Daniel Katz</w:t>
        </w:r>
      </w:hyperlink>
      <w:r w:rsidRPr="00ED674A">
        <w:rPr>
          <w:rFonts w:ascii="Times New Roman" w:eastAsia="Times New Roman" w:hAnsi="Times New Roman" w:cs="Times New Roman"/>
          <w:sz w:val="24"/>
          <w:szCs w:val="24"/>
          <w:lang w:val="en" w:eastAsia="en-CA"/>
        </w:rPr>
        <w:t xml:space="preserve">, for example, writes that attitudes can serve "instrumental, </w:t>
      </w:r>
      <w:proofErr w:type="spellStart"/>
      <w:r w:rsidRPr="00ED674A">
        <w:rPr>
          <w:rFonts w:ascii="Times New Roman" w:eastAsia="Times New Roman" w:hAnsi="Times New Roman" w:cs="Times New Roman"/>
          <w:sz w:val="24"/>
          <w:szCs w:val="24"/>
          <w:lang w:val="en" w:eastAsia="en-CA"/>
        </w:rPr>
        <w:t>adjustive</w:t>
      </w:r>
      <w:proofErr w:type="spellEnd"/>
      <w:r w:rsidRPr="00ED674A">
        <w:rPr>
          <w:rFonts w:ascii="Times New Roman" w:eastAsia="Times New Roman" w:hAnsi="Times New Roman" w:cs="Times New Roman"/>
          <w:sz w:val="24"/>
          <w:szCs w:val="24"/>
          <w:lang w:val="en" w:eastAsia="en-CA"/>
        </w:rPr>
        <w:t xml:space="preserve"> or utilitarian," "ego-defensive," "value-expressive," or "knowledge" functions.</w:t>
      </w:r>
      <w:hyperlink r:id="rId66" w:anchor="cite_note-15" w:history="1">
        <w:r w:rsidRPr="00ED674A">
          <w:rPr>
            <w:rFonts w:ascii="Times New Roman" w:eastAsia="Times New Roman" w:hAnsi="Times New Roman" w:cs="Times New Roman"/>
            <w:color w:val="0000FF"/>
            <w:sz w:val="24"/>
            <w:szCs w:val="24"/>
            <w:u w:val="single"/>
            <w:vertAlign w:val="superscript"/>
            <w:lang w:val="en" w:eastAsia="en-CA"/>
          </w:rPr>
          <w:t>[15]</w:t>
        </w:r>
      </w:hyperlink>
      <w:r w:rsidRPr="00ED674A">
        <w:rPr>
          <w:rFonts w:ascii="Times New Roman" w:eastAsia="Times New Roman" w:hAnsi="Times New Roman" w:cs="Times New Roman"/>
          <w:sz w:val="24"/>
          <w:szCs w:val="24"/>
          <w:lang w:val="en" w:eastAsia="en-CA"/>
        </w:rPr>
        <w:t xml:space="preserve"> The functional view of attitudes suggests that in order for attitudes to change (e.g., via </w:t>
      </w:r>
      <w:hyperlink r:id="rId67" w:tooltip="Persuasion" w:history="1">
        <w:r w:rsidRPr="00ED674A">
          <w:rPr>
            <w:rFonts w:ascii="Times New Roman" w:eastAsia="Times New Roman" w:hAnsi="Times New Roman" w:cs="Times New Roman"/>
            <w:color w:val="0000FF"/>
            <w:sz w:val="24"/>
            <w:szCs w:val="24"/>
            <w:u w:val="single"/>
            <w:lang w:val="en" w:eastAsia="en-CA"/>
          </w:rPr>
          <w:t>persuasion</w:t>
        </w:r>
      </w:hyperlink>
      <w:r w:rsidRPr="00ED674A">
        <w:rPr>
          <w:rFonts w:ascii="Times New Roman" w:eastAsia="Times New Roman" w:hAnsi="Times New Roman" w:cs="Times New Roman"/>
          <w:sz w:val="24"/>
          <w:szCs w:val="24"/>
          <w:lang w:val="en" w:eastAsia="en-CA"/>
        </w:rPr>
        <w:t xml:space="preserve">), appeals must be made to the function(s) that a particular attitude serves for the individual. As an example, the "ego-defensive" function might be used to influence the racially prejudicial attitudes of an individual who sees themselves as open-minded and tolerant. By appealing to that individual's image of themselves as tolerant and open-minded, it may be possible to change their prejudicial attitudes to be more consistent with their </w:t>
      </w:r>
      <w:hyperlink r:id="rId68" w:tooltip="Self-concept" w:history="1">
        <w:r w:rsidRPr="00ED674A">
          <w:rPr>
            <w:rFonts w:ascii="Times New Roman" w:eastAsia="Times New Roman" w:hAnsi="Times New Roman" w:cs="Times New Roman"/>
            <w:color w:val="0000FF"/>
            <w:sz w:val="24"/>
            <w:szCs w:val="24"/>
            <w:u w:val="single"/>
            <w:lang w:val="en" w:eastAsia="en-CA"/>
          </w:rPr>
          <w:t>self-concept</w:t>
        </w:r>
      </w:hyperlink>
      <w:r w:rsidRPr="00ED674A">
        <w:rPr>
          <w:rFonts w:ascii="Times New Roman" w:eastAsia="Times New Roman" w:hAnsi="Times New Roman" w:cs="Times New Roman"/>
          <w:sz w:val="24"/>
          <w:szCs w:val="24"/>
          <w:lang w:val="en" w:eastAsia="en-CA"/>
        </w:rPr>
        <w:t>. Similarly, a persuasive message that threatens self-image is much more likely to be rejected.</w:t>
      </w:r>
      <w:hyperlink r:id="rId69" w:anchor="cite_note-16" w:history="1">
        <w:r w:rsidRPr="00ED674A">
          <w:rPr>
            <w:rFonts w:ascii="Times New Roman" w:eastAsia="Times New Roman" w:hAnsi="Times New Roman" w:cs="Times New Roman"/>
            <w:color w:val="0000FF"/>
            <w:sz w:val="24"/>
            <w:szCs w:val="24"/>
            <w:u w:val="single"/>
            <w:vertAlign w:val="superscript"/>
            <w:lang w:val="en" w:eastAsia="en-CA"/>
          </w:rPr>
          <w:t>[16]</w:t>
        </w:r>
      </w:hyperlink>
    </w:p>
    <w:p w:rsidR="00ED674A" w:rsidRPr="00ED674A" w:rsidRDefault="00ED674A" w:rsidP="00ED674A">
      <w:pPr>
        <w:spacing w:before="100" w:beforeAutospacing="1" w:after="100" w:afterAutospacing="1" w:line="240" w:lineRule="auto"/>
        <w:outlineLvl w:val="1"/>
        <w:rPr>
          <w:rFonts w:ascii="Times New Roman" w:eastAsia="Times New Roman" w:hAnsi="Times New Roman" w:cs="Times New Roman"/>
          <w:b/>
          <w:bCs/>
          <w:sz w:val="36"/>
          <w:szCs w:val="36"/>
          <w:lang w:val="en" w:eastAsia="en-CA"/>
        </w:rPr>
      </w:pPr>
      <w:r w:rsidRPr="00ED674A">
        <w:rPr>
          <w:rFonts w:ascii="Times New Roman" w:eastAsia="Times New Roman" w:hAnsi="Times New Roman" w:cs="Times New Roman"/>
          <w:b/>
          <w:bCs/>
          <w:sz w:val="36"/>
          <w:szCs w:val="36"/>
          <w:lang w:val="en" w:eastAsia="en-CA"/>
        </w:rPr>
        <w:t>[</w:t>
      </w:r>
      <w:hyperlink r:id="rId70" w:tooltip="Edit section: Attitude formation" w:history="1">
        <w:proofErr w:type="gramStart"/>
        <w:r w:rsidRPr="00ED674A">
          <w:rPr>
            <w:rFonts w:ascii="Times New Roman" w:eastAsia="Times New Roman" w:hAnsi="Times New Roman" w:cs="Times New Roman"/>
            <w:b/>
            <w:bCs/>
            <w:color w:val="0000FF"/>
            <w:sz w:val="36"/>
            <w:szCs w:val="36"/>
            <w:u w:val="single"/>
            <w:lang w:val="en" w:eastAsia="en-CA"/>
          </w:rPr>
          <w:t>edit</w:t>
        </w:r>
        <w:proofErr w:type="gramEnd"/>
      </w:hyperlink>
      <w:r w:rsidRPr="00ED674A">
        <w:rPr>
          <w:rFonts w:ascii="Times New Roman" w:eastAsia="Times New Roman" w:hAnsi="Times New Roman" w:cs="Times New Roman"/>
          <w:b/>
          <w:bCs/>
          <w:sz w:val="36"/>
          <w:szCs w:val="36"/>
          <w:lang w:val="en" w:eastAsia="en-CA"/>
        </w:rPr>
        <w:t>] Attitude formation</w:t>
      </w:r>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 xml:space="preserve">According to </w:t>
      </w:r>
      <w:proofErr w:type="spellStart"/>
      <w:r w:rsidRPr="00ED674A">
        <w:rPr>
          <w:rFonts w:ascii="Times New Roman" w:eastAsia="Times New Roman" w:hAnsi="Times New Roman" w:cs="Times New Roman"/>
          <w:sz w:val="24"/>
          <w:szCs w:val="24"/>
          <w:lang w:val="en" w:eastAsia="en-CA"/>
        </w:rPr>
        <w:t>Doob</w:t>
      </w:r>
      <w:proofErr w:type="spellEnd"/>
      <w:r w:rsidRPr="00ED674A">
        <w:rPr>
          <w:rFonts w:ascii="Times New Roman" w:eastAsia="Times New Roman" w:hAnsi="Times New Roman" w:cs="Times New Roman"/>
          <w:sz w:val="24"/>
          <w:szCs w:val="24"/>
          <w:lang w:val="en" w:eastAsia="en-CA"/>
        </w:rPr>
        <w:t xml:space="preserve"> (1947), learning can account for most of the attitudes we hold. Theories of classical conditioning, instrumental conditioning and social learning are mainly responsible for formation of attitude. Unlike </w:t>
      </w:r>
      <w:hyperlink r:id="rId71" w:tooltip="Personality psychology" w:history="1">
        <w:r w:rsidRPr="00ED674A">
          <w:rPr>
            <w:rFonts w:ascii="Times New Roman" w:eastAsia="Times New Roman" w:hAnsi="Times New Roman" w:cs="Times New Roman"/>
            <w:color w:val="0000FF"/>
            <w:sz w:val="24"/>
            <w:szCs w:val="24"/>
            <w:u w:val="single"/>
            <w:lang w:val="en" w:eastAsia="en-CA"/>
          </w:rPr>
          <w:t>personality</w:t>
        </w:r>
      </w:hyperlink>
      <w:r w:rsidRPr="00ED674A">
        <w:rPr>
          <w:rFonts w:ascii="Times New Roman" w:eastAsia="Times New Roman" w:hAnsi="Times New Roman" w:cs="Times New Roman"/>
          <w:sz w:val="24"/>
          <w:szCs w:val="24"/>
          <w:lang w:val="en" w:eastAsia="en-CA"/>
        </w:rPr>
        <w:t xml:space="preserve">, attitudes are expected to change as a function of </w:t>
      </w:r>
      <w:hyperlink r:id="rId72" w:tooltip="Experience" w:history="1">
        <w:r w:rsidRPr="00ED674A">
          <w:rPr>
            <w:rFonts w:ascii="Times New Roman" w:eastAsia="Times New Roman" w:hAnsi="Times New Roman" w:cs="Times New Roman"/>
            <w:color w:val="0000FF"/>
            <w:sz w:val="24"/>
            <w:szCs w:val="24"/>
            <w:u w:val="single"/>
            <w:lang w:val="en" w:eastAsia="en-CA"/>
          </w:rPr>
          <w:t>experience</w:t>
        </w:r>
      </w:hyperlink>
      <w:r w:rsidRPr="00ED674A">
        <w:rPr>
          <w:rFonts w:ascii="Times New Roman" w:eastAsia="Times New Roman" w:hAnsi="Times New Roman" w:cs="Times New Roman"/>
          <w:sz w:val="24"/>
          <w:szCs w:val="24"/>
          <w:lang w:val="en" w:eastAsia="en-CA"/>
        </w:rPr>
        <w:t xml:space="preserve">. </w:t>
      </w:r>
      <w:proofErr w:type="spellStart"/>
      <w:r w:rsidRPr="00ED674A">
        <w:rPr>
          <w:rFonts w:ascii="Times New Roman" w:eastAsia="Times New Roman" w:hAnsi="Times New Roman" w:cs="Times New Roman"/>
          <w:sz w:val="24"/>
          <w:szCs w:val="24"/>
          <w:lang w:val="en" w:eastAsia="en-CA"/>
        </w:rPr>
        <w:t>Tesser</w:t>
      </w:r>
      <w:proofErr w:type="spellEnd"/>
      <w:r w:rsidRPr="00ED674A">
        <w:rPr>
          <w:rFonts w:ascii="Times New Roman" w:eastAsia="Times New Roman" w:hAnsi="Times New Roman" w:cs="Times New Roman"/>
          <w:sz w:val="24"/>
          <w:szCs w:val="24"/>
          <w:lang w:val="en" w:eastAsia="en-CA"/>
        </w:rPr>
        <w:t xml:space="preserve"> (1993) has argued that hereditary variables may affect attitudes - but believes that they may do so indirectly. </w:t>
      </w:r>
      <w:proofErr w:type="gramStart"/>
      <w:r w:rsidRPr="00ED674A">
        <w:rPr>
          <w:rFonts w:ascii="Times New Roman" w:eastAsia="Times New Roman" w:hAnsi="Times New Roman" w:cs="Times New Roman"/>
          <w:sz w:val="24"/>
          <w:szCs w:val="24"/>
          <w:lang w:val="en" w:eastAsia="en-CA"/>
        </w:rPr>
        <w:t>For example, consistency theories, which imply that we must be consistent in our beliefs and values.</w:t>
      </w:r>
      <w:proofErr w:type="gramEnd"/>
      <w:r w:rsidRPr="00ED674A">
        <w:rPr>
          <w:rFonts w:ascii="Times New Roman" w:eastAsia="Times New Roman" w:hAnsi="Times New Roman" w:cs="Times New Roman"/>
          <w:sz w:val="24"/>
          <w:szCs w:val="24"/>
          <w:lang w:val="en" w:eastAsia="en-CA"/>
        </w:rPr>
        <w:t xml:space="preserve"> As with any type of heritability, to determine if a particular trait has </w:t>
      </w:r>
      <w:proofErr w:type="gramStart"/>
      <w:r w:rsidRPr="00ED674A">
        <w:rPr>
          <w:rFonts w:ascii="Times New Roman" w:eastAsia="Times New Roman" w:hAnsi="Times New Roman" w:cs="Times New Roman"/>
          <w:sz w:val="24"/>
          <w:szCs w:val="24"/>
          <w:lang w:val="en" w:eastAsia="en-CA"/>
        </w:rPr>
        <w:t>a basis in our genes, twin studies are</w:t>
      </w:r>
      <w:proofErr w:type="gramEnd"/>
      <w:r w:rsidRPr="00ED674A">
        <w:rPr>
          <w:rFonts w:ascii="Times New Roman" w:eastAsia="Times New Roman" w:hAnsi="Times New Roman" w:cs="Times New Roman"/>
          <w:sz w:val="24"/>
          <w:szCs w:val="24"/>
          <w:lang w:val="en" w:eastAsia="en-CA"/>
        </w:rPr>
        <w:t xml:space="preserve"> used.</w:t>
      </w:r>
      <w:hyperlink r:id="rId73" w:anchor="cite_note-17" w:history="1">
        <w:r w:rsidRPr="00ED674A">
          <w:rPr>
            <w:rFonts w:ascii="Times New Roman" w:eastAsia="Times New Roman" w:hAnsi="Times New Roman" w:cs="Times New Roman"/>
            <w:color w:val="0000FF"/>
            <w:sz w:val="24"/>
            <w:szCs w:val="24"/>
            <w:u w:val="single"/>
            <w:vertAlign w:val="superscript"/>
            <w:lang w:val="en" w:eastAsia="en-CA"/>
          </w:rPr>
          <w:t>[17]</w:t>
        </w:r>
      </w:hyperlink>
      <w:r w:rsidRPr="00ED674A">
        <w:rPr>
          <w:rFonts w:ascii="Times New Roman" w:eastAsia="Times New Roman" w:hAnsi="Times New Roman" w:cs="Times New Roman"/>
          <w:sz w:val="24"/>
          <w:szCs w:val="24"/>
          <w:lang w:val="en" w:eastAsia="en-CA"/>
        </w:rPr>
        <w:t xml:space="preserve"> The most famous example of such a theory is </w:t>
      </w:r>
      <w:hyperlink r:id="rId74" w:tooltip="Cognitive dissonance" w:history="1">
        <w:r w:rsidRPr="00ED674A">
          <w:rPr>
            <w:rFonts w:ascii="Times New Roman" w:eastAsia="Times New Roman" w:hAnsi="Times New Roman" w:cs="Times New Roman"/>
            <w:color w:val="0000FF"/>
            <w:sz w:val="24"/>
            <w:szCs w:val="24"/>
            <w:u w:val="single"/>
            <w:lang w:val="en" w:eastAsia="en-CA"/>
          </w:rPr>
          <w:t>Dissonance-reduction</w:t>
        </w:r>
      </w:hyperlink>
      <w:r w:rsidRPr="00ED674A">
        <w:rPr>
          <w:rFonts w:ascii="Times New Roman" w:eastAsia="Times New Roman" w:hAnsi="Times New Roman" w:cs="Times New Roman"/>
          <w:sz w:val="24"/>
          <w:szCs w:val="24"/>
          <w:lang w:val="en" w:eastAsia="en-CA"/>
        </w:rPr>
        <w:t xml:space="preserve"> theory, associated with </w:t>
      </w:r>
      <w:hyperlink r:id="rId75" w:tooltip="Leon Festinger" w:history="1">
        <w:r w:rsidRPr="00ED674A">
          <w:rPr>
            <w:rFonts w:ascii="Times New Roman" w:eastAsia="Times New Roman" w:hAnsi="Times New Roman" w:cs="Times New Roman"/>
            <w:color w:val="0000FF"/>
            <w:sz w:val="24"/>
            <w:szCs w:val="24"/>
            <w:u w:val="single"/>
            <w:lang w:val="en" w:eastAsia="en-CA"/>
          </w:rPr>
          <w:t xml:space="preserve">Leon </w:t>
        </w:r>
        <w:proofErr w:type="spellStart"/>
        <w:r w:rsidRPr="00ED674A">
          <w:rPr>
            <w:rFonts w:ascii="Times New Roman" w:eastAsia="Times New Roman" w:hAnsi="Times New Roman" w:cs="Times New Roman"/>
            <w:color w:val="0000FF"/>
            <w:sz w:val="24"/>
            <w:szCs w:val="24"/>
            <w:u w:val="single"/>
            <w:lang w:val="en" w:eastAsia="en-CA"/>
          </w:rPr>
          <w:t>Festinger</w:t>
        </w:r>
        <w:proofErr w:type="spellEnd"/>
      </w:hyperlink>
      <w:r w:rsidRPr="00ED674A">
        <w:rPr>
          <w:rFonts w:ascii="Times New Roman" w:eastAsia="Times New Roman" w:hAnsi="Times New Roman" w:cs="Times New Roman"/>
          <w:sz w:val="24"/>
          <w:szCs w:val="24"/>
          <w:lang w:val="en" w:eastAsia="en-CA"/>
        </w:rPr>
        <w:t>, which explains that when the components of an attitude (including belief and behavior) are at odds an individual may adjust one to match the other (for example, adjusting a belief to match a behavior).</w:t>
      </w:r>
      <w:hyperlink r:id="rId76" w:anchor="cite_note-18" w:history="1">
        <w:r w:rsidRPr="00ED674A">
          <w:rPr>
            <w:rFonts w:ascii="Times New Roman" w:eastAsia="Times New Roman" w:hAnsi="Times New Roman" w:cs="Times New Roman"/>
            <w:color w:val="0000FF"/>
            <w:sz w:val="24"/>
            <w:szCs w:val="24"/>
            <w:u w:val="single"/>
            <w:vertAlign w:val="superscript"/>
            <w:lang w:val="en" w:eastAsia="en-CA"/>
          </w:rPr>
          <w:t>[18]</w:t>
        </w:r>
      </w:hyperlink>
      <w:r w:rsidRPr="00ED674A">
        <w:rPr>
          <w:rFonts w:ascii="Times New Roman" w:eastAsia="Times New Roman" w:hAnsi="Times New Roman" w:cs="Times New Roman"/>
          <w:sz w:val="24"/>
          <w:szCs w:val="24"/>
          <w:lang w:val="en" w:eastAsia="en-CA"/>
        </w:rPr>
        <w:t xml:space="preserve"> Other theories include </w:t>
      </w:r>
      <w:hyperlink r:id="rId77" w:tooltip="Balance theory" w:history="1">
        <w:r w:rsidRPr="00ED674A">
          <w:rPr>
            <w:rFonts w:ascii="Times New Roman" w:eastAsia="Times New Roman" w:hAnsi="Times New Roman" w:cs="Times New Roman"/>
            <w:color w:val="0000FF"/>
            <w:sz w:val="24"/>
            <w:szCs w:val="24"/>
            <w:u w:val="single"/>
            <w:lang w:val="en" w:eastAsia="en-CA"/>
          </w:rPr>
          <w:t>balance theory</w:t>
        </w:r>
      </w:hyperlink>
      <w:r w:rsidRPr="00ED674A">
        <w:rPr>
          <w:rFonts w:ascii="Times New Roman" w:eastAsia="Times New Roman" w:hAnsi="Times New Roman" w:cs="Times New Roman"/>
          <w:sz w:val="24"/>
          <w:szCs w:val="24"/>
          <w:lang w:val="en" w:eastAsia="en-CA"/>
        </w:rPr>
        <w:t xml:space="preserve">, </w:t>
      </w:r>
      <w:proofErr w:type="spellStart"/>
      <w:r w:rsidRPr="00ED674A">
        <w:rPr>
          <w:rFonts w:ascii="Times New Roman" w:eastAsia="Times New Roman" w:hAnsi="Times New Roman" w:cs="Times New Roman"/>
          <w:sz w:val="24"/>
          <w:szCs w:val="24"/>
          <w:lang w:val="en" w:eastAsia="en-CA"/>
        </w:rPr>
        <w:t>origincally</w:t>
      </w:r>
      <w:proofErr w:type="spellEnd"/>
      <w:r w:rsidRPr="00ED674A">
        <w:rPr>
          <w:rFonts w:ascii="Times New Roman" w:eastAsia="Times New Roman" w:hAnsi="Times New Roman" w:cs="Times New Roman"/>
          <w:sz w:val="24"/>
          <w:szCs w:val="24"/>
          <w:lang w:val="en" w:eastAsia="en-CA"/>
        </w:rPr>
        <w:t xml:space="preserve"> proposed by </w:t>
      </w:r>
      <w:proofErr w:type="spellStart"/>
      <w:r w:rsidRPr="00ED674A">
        <w:rPr>
          <w:rFonts w:ascii="Times New Roman" w:eastAsia="Times New Roman" w:hAnsi="Times New Roman" w:cs="Times New Roman"/>
          <w:sz w:val="24"/>
          <w:szCs w:val="24"/>
          <w:lang w:val="en" w:eastAsia="en-CA"/>
        </w:rPr>
        <w:t>Heider</w:t>
      </w:r>
      <w:proofErr w:type="spellEnd"/>
      <w:r w:rsidRPr="00ED674A">
        <w:rPr>
          <w:rFonts w:ascii="Times New Roman" w:eastAsia="Times New Roman" w:hAnsi="Times New Roman" w:cs="Times New Roman"/>
          <w:sz w:val="24"/>
          <w:szCs w:val="24"/>
          <w:lang w:val="en" w:eastAsia="en-CA"/>
        </w:rPr>
        <w:t xml:space="preserve"> (1958), and the </w:t>
      </w:r>
      <w:hyperlink r:id="rId78" w:tooltip="Self-perception theory" w:history="1">
        <w:r w:rsidRPr="00ED674A">
          <w:rPr>
            <w:rFonts w:ascii="Times New Roman" w:eastAsia="Times New Roman" w:hAnsi="Times New Roman" w:cs="Times New Roman"/>
            <w:color w:val="0000FF"/>
            <w:sz w:val="24"/>
            <w:szCs w:val="24"/>
            <w:u w:val="single"/>
            <w:lang w:val="en" w:eastAsia="en-CA"/>
          </w:rPr>
          <w:t>self-perception theory</w:t>
        </w:r>
      </w:hyperlink>
      <w:r w:rsidRPr="00ED674A">
        <w:rPr>
          <w:rFonts w:ascii="Times New Roman" w:eastAsia="Times New Roman" w:hAnsi="Times New Roman" w:cs="Times New Roman"/>
          <w:sz w:val="24"/>
          <w:szCs w:val="24"/>
          <w:lang w:val="en" w:eastAsia="en-CA"/>
        </w:rPr>
        <w:t xml:space="preserve">, originally proposed by </w:t>
      </w:r>
      <w:hyperlink r:id="rId79" w:tooltip="Daryl Bem" w:history="1">
        <w:r w:rsidRPr="00ED674A">
          <w:rPr>
            <w:rFonts w:ascii="Times New Roman" w:eastAsia="Times New Roman" w:hAnsi="Times New Roman" w:cs="Times New Roman"/>
            <w:color w:val="0000FF"/>
            <w:sz w:val="24"/>
            <w:szCs w:val="24"/>
            <w:u w:val="single"/>
            <w:lang w:val="en" w:eastAsia="en-CA"/>
          </w:rPr>
          <w:t xml:space="preserve">Daryl </w:t>
        </w:r>
        <w:proofErr w:type="spellStart"/>
        <w:r w:rsidRPr="00ED674A">
          <w:rPr>
            <w:rFonts w:ascii="Times New Roman" w:eastAsia="Times New Roman" w:hAnsi="Times New Roman" w:cs="Times New Roman"/>
            <w:color w:val="0000FF"/>
            <w:sz w:val="24"/>
            <w:szCs w:val="24"/>
            <w:u w:val="single"/>
            <w:lang w:val="en" w:eastAsia="en-CA"/>
          </w:rPr>
          <w:t>Bem</w:t>
        </w:r>
        <w:proofErr w:type="spellEnd"/>
      </w:hyperlink>
      <w:r w:rsidRPr="00ED674A">
        <w:rPr>
          <w:rFonts w:ascii="Times New Roman" w:eastAsia="Times New Roman" w:hAnsi="Times New Roman" w:cs="Times New Roman"/>
          <w:sz w:val="24"/>
          <w:szCs w:val="24"/>
          <w:lang w:val="en" w:eastAsia="en-CA"/>
        </w:rPr>
        <w:t>.</w:t>
      </w:r>
      <w:hyperlink r:id="rId80" w:anchor="cite_note-19" w:history="1">
        <w:r w:rsidRPr="00ED674A">
          <w:rPr>
            <w:rFonts w:ascii="Times New Roman" w:eastAsia="Times New Roman" w:hAnsi="Times New Roman" w:cs="Times New Roman"/>
            <w:color w:val="0000FF"/>
            <w:sz w:val="24"/>
            <w:szCs w:val="24"/>
            <w:u w:val="single"/>
            <w:vertAlign w:val="superscript"/>
            <w:lang w:val="en" w:eastAsia="en-CA"/>
          </w:rPr>
          <w:t>[19]</w:t>
        </w:r>
      </w:hyperlink>
    </w:p>
    <w:p w:rsidR="00ED674A" w:rsidRPr="00ED674A" w:rsidRDefault="00ED674A" w:rsidP="00ED674A">
      <w:pPr>
        <w:spacing w:before="100" w:beforeAutospacing="1" w:after="100" w:afterAutospacing="1" w:line="240" w:lineRule="auto"/>
        <w:outlineLvl w:val="1"/>
        <w:rPr>
          <w:rFonts w:ascii="Times New Roman" w:eastAsia="Times New Roman" w:hAnsi="Times New Roman" w:cs="Times New Roman"/>
          <w:b/>
          <w:bCs/>
          <w:sz w:val="36"/>
          <w:szCs w:val="36"/>
          <w:lang w:val="en" w:eastAsia="en-CA"/>
        </w:rPr>
      </w:pPr>
      <w:r w:rsidRPr="00ED674A">
        <w:rPr>
          <w:rFonts w:ascii="Times New Roman" w:eastAsia="Times New Roman" w:hAnsi="Times New Roman" w:cs="Times New Roman"/>
          <w:b/>
          <w:bCs/>
          <w:sz w:val="36"/>
          <w:szCs w:val="36"/>
          <w:lang w:val="en" w:eastAsia="en-CA"/>
        </w:rPr>
        <w:t>[</w:t>
      </w:r>
      <w:hyperlink r:id="rId81" w:tooltip="Edit section: Attitude change" w:history="1">
        <w:proofErr w:type="gramStart"/>
        <w:r w:rsidRPr="00ED674A">
          <w:rPr>
            <w:rFonts w:ascii="Times New Roman" w:eastAsia="Times New Roman" w:hAnsi="Times New Roman" w:cs="Times New Roman"/>
            <w:b/>
            <w:bCs/>
            <w:color w:val="0000FF"/>
            <w:sz w:val="36"/>
            <w:szCs w:val="36"/>
            <w:u w:val="single"/>
            <w:lang w:val="en" w:eastAsia="en-CA"/>
          </w:rPr>
          <w:t>edit</w:t>
        </w:r>
        <w:proofErr w:type="gramEnd"/>
      </w:hyperlink>
      <w:r w:rsidRPr="00ED674A">
        <w:rPr>
          <w:rFonts w:ascii="Times New Roman" w:eastAsia="Times New Roman" w:hAnsi="Times New Roman" w:cs="Times New Roman"/>
          <w:b/>
          <w:bCs/>
          <w:sz w:val="36"/>
          <w:szCs w:val="36"/>
          <w:lang w:val="en" w:eastAsia="en-CA"/>
        </w:rPr>
        <w:t>] Attitude change</w:t>
      </w:r>
    </w:p>
    <w:p w:rsidR="00ED674A" w:rsidRPr="00ED674A" w:rsidRDefault="00ED674A" w:rsidP="00ED674A">
      <w:pPr>
        <w:spacing w:after="120" w:line="240" w:lineRule="auto"/>
        <w:rPr>
          <w:rFonts w:ascii="Times New Roman" w:eastAsia="Times New Roman" w:hAnsi="Times New Roman" w:cs="Times New Roman"/>
          <w:i/>
          <w:iCs/>
          <w:sz w:val="24"/>
          <w:szCs w:val="24"/>
          <w:lang w:val="en" w:eastAsia="en-CA"/>
        </w:rPr>
      </w:pPr>
      <w:r w:rsidRPr="00ED674A">
        <w:rPr>
          <w:rFonts w:ascii="Times New Roman" w:eastAsia="Times New Roman" w:hAnsi="Times New Roman" w:cs="Times New Roman"/>
          <w:i/>
          <w:iCs/>
          <w:sz w:val="24"/>
          <w:szCs w:val="24"/>
          <w:lang w:val="en" w:eastAsia="en-CA"/>
        </w:rPr>
        <w:lastRenderedPageBreak/>
        <w:t xml:space="preserve">Main article: </w:t>
      </w:r>
      <w:hyperlink r:id="rId82" w:tooltip="Attitude change" w:history="1">
        <w:r w:rsidRPr="00ED674A">
          <w:rPr>
            <w:rFonts w:ascii="Times New Roman" w:eastAsia="Times New Roman" w:hAnsi="Times New Roman" w:cs="Times New Roman"/>
            <w:i/>
            <w:iCs/>
            <w:color w:val="0000FF"/>
            <w:sz w:val="24"/>
            <w:szCs w:val="24"/>
            <w:u w:val="single"/>
            <w:lang w:val="en" w:eastAsia="en-CA"/>
          </w:rPr>
          <w:t>Attitude change</w:t>
        </w:r>
      </w:hyperlink>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 xml:space="preserve">Attitudes can be changed through </w:t>
      </w:r>
      <w:hyperlink r:id="rId83" w:tooltip="Persuasion" w:history="1">
        <w:r w:rsidRPr="00ED674A">
          <w:rPr>
            <w:rFonts w:ascii="Times New Roman" w:eastAsia="Times New Roman" w:hAnsi="Times New Roman" w:cs="Times New Roman"/>
            <w:color w:val="0000FF"/>
            <w:sz w:val="24"/>
            <w:szCs w:val="24"/>
            <w:u w:val="single"/>
            <w:lang w:val="en" w:eastAsia="en-CA"/>
          </w:rPr>
          <w:t>persuasion</w:t>
        </w:r>
      </w:hyperlink>
      <w:r w:rsidRPr="00ED674A">
        <w:rPr>
          <w:rFonts w:ascii="Times New Roman" w:eastAsia="Times New Roman" w:hAnsi="Times New Roman" w:cs="Times New Roman"/>
          <w:sz w:val="24"/>
          <w:szCs w:val="24"/>
          <w:lang w:val="en" w:eastAsia="en-CA"/>
        </w:rPr>
        <w:t xml:space="preserve"> and an important domain of research on attitude change focuses on responses to communication. Experimental </w:t>
      </w:r>
      <w:proofErr w:type="gramStart"/>
      <w:r w:rsidRPr="00ED674A">
        <w:rPr>
          <w:rFonts w:ascii="Times New Roman" w:eastAsia="Times New Roman" w:hAnsi="Times New Roman" w:cs="Times New Roman"/>
          <w:sz w:val="24"/>
          <w:szCs w:val="24"/>
          <w:lang w:val="en" w:eastAsia="en-CA"/>
        </w:rPr>
        <w:t>research</w:t>
      </w:r>
      <w:proofErr w:type="gramEnd"/>
      <w:r w:rsidRPr="00ED674A">
        <w:rPr>
          <w:rFonts w:ascii="Times New Roman" w:eastAsia="Times New Roman" w:hAnsi="Times New Roman" w:cs="Times New Roman"/>
          <w:sz w:val="24"/>
          <w:szCs w:val="24"/>
          <w:lang w:val="en" w:eastAsia="en-CA"/>
        </w:rPr>
        <w:t xml:space="preserve"> into the factors that can affect the persuasiveness of a message include:</w:t>
      </w:r>
    </w:p>
    <w:p w:rsidR="00ED674A" w:rsidRPr="00ED674A" w:rsidRDefault="00ED674A" w:rsidP="00ED674A">
      <w:pPr>
        <w:numPr>
          <w:ilvl w:val="0"/>
          <w:numId w:val="3"/>
        </w:num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 xml:space="preserve">Target Characteristics: These are characteristics that refer to the person who receives and processes a message. One such trait is intelligence - it seems that more intelligent people are less easily persuaded by one-sided messages. Another variable that has been studied in this category is self-esteem. Although it is sometimes thought that those higher in </w:t>
      </w:r>
      <w:hyperlink r:id="rId84" w:tooltip="Self-esteem" w:history="1">
        <w:r w:rsidRPr="00ED674A">
          <w:rPr>
            <w:rFonts w:ascii="Times New Roman" w:eastAsia="Times New Roman" w:hAnsi="Times New Roman" w:cs="Times New Roman"/>
            <w:color w:val="0000FF"/>
            <w:sz w:val="24"/>
            <w:szCs w:val="24"/>
            <w:u w:val="single"/>
            <w:lang w:val="en" w:eastAsia="en-CA"/>
          </w:rPr>
          <w:t>self-esteem</w:t>
        </w:r>
      </w:hyperlink>
      <w:r w:rsidRPr="00ED674A">
        <w:rPr>
          <w:rFonts w:ascii="Times New Roman" w:eastAsia="Times New Roman" w:hAnsi="Times New Roman" w:cs="Times New Roman"/>
          <w:sz w:val="24"/>
          <w:szCs w:val="24"/>
          <w:lang w:val="en" w:eastAsia="en-CA"/>
        </w:rPr>
        <w:t xml:space="preserve"> are less easily persuaded, there is some evidence that the relationship between self-esteem and </w:t>
      </w:r>
      <w:proofErr w:type="spellStart"/>
      <w:r w:rsidRPr="00ED674A">
        <w:rPr>
          <w:rFonts w:ascii="Times New Roman" w:eastAsia="Times New Roman" w:hAnsi="Times New Roman" w:cs="Times New Roman"/>
          <w:sz w:val="24"/>
          <w:szCs w:val="24"/>
          <w:lang w:val="en" w:eastAsia="en-CA"/>
        </w:rPr>
        <w:t>persuasibility</w:t>
      </w:r>
      <w:proofErr w:type="spellEnd"/>
      <w:r w:rsidRPr="00ED674A">
        <w:rPr>
          <w:rFonts w:ascii="Times New Roman" w:eastAsia="Times New Roman" w:hAnsi="Times New Roman" w:cs="Times New Roman"/>
          <w:sz w:val="24"/>
          <w:szCs w:val="24"/>
          <w:lang w:val="en" w:eastAsia="en-CA"/>
        </w:rPr>
        <w:t xml:space="preserve"> is actually </w:t>
      </w:r>
      <w:hyperlink r:id="rId85" w:tooltip="Curvilinear" w:history="1">
        <w:r w:rsidRPr="00ED674A">
          <w:rPr>
            <w:rFonts w:ascii="Times New Roman" w:eastAsia="Times New Roman" w:hAnsi="Times New Roman" w:cs="Times New Roman"/>
            <w:color w:val="0000FF"/>
            <w:sz w:val="24"/>
            <w:szCs w:val="24"/>
            <w:u w:val="single"/>
            <w:lang w:val="en" w:eastAsia="en-CA"/>
          </w:rPr>
          <w:t>curvilinear</w:t>
        </w:r>
      </w:hyperlink>
      <w:r w:rsidRPr="00ED674A">
        <w:rPr>
          <w:rFonts w:ascii="Times New Roman" w:eastAsia="Times New Roman" w:hAnsi="Times New Roman" w:cs="Times New Roman"/>
          <w:sz w:val="24"/>
          <w:szCs w:val="24"/>
          <w:lang w:val="en" w:eastAsia="en-CA"/>
        </w:rPr>
        <w:t>, with people of moderate self-esteem being more easily persuaded than both those of high and low self-esteem levels (Rhodes &amp; Woods, 1992). The mind frame and mood of the target also plays a role in this process.</w:t>
      </w:r>
    </w:p>
    <w:p w:rsidR="00ED674A" w:rsidRPr="00ED674A" w:rsidRDefault="00ED674A" w:rsidP="00ED674A">
      <w:pPr>
        <w:numPr>
          <w:ilvl w:val="0"/>
          <w:numId w:val="3"/>
        </w:num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 xml:space="preserve">Source Characteristics: The major source characteristics are expertise, trustworthiness and </w:t>
      </w:r>
      <w:hyperlink r:id="rId86" w:tooltip="Interpersonal attraction" w:history="1">
        <w:r w:rsidRPr="00ED674A">
          <w:rPr>
            <w:rFonts w:ascii="Times New Roman" w:eastAsia="Times New Roman" w:hAnsi="Times New Roman" w:cs="Times New Roman"/>
            <w:color w:val="0000FF"/>
            <w:sz w:val="24"/>
            <w:szCs w:val="24"/>
            <w:u w:val="single"/>
            <w:lang w:val="en" w:eastAsia="en-CA"/>
          </w:rPr>
          <w:t>interpersonal attraction</w:t>
        </w:r>
      </w:hyperlink>
      <w:r w:rsidRPr="00ED674A">
        <w:rPr>
          <w:rFonts w:ascii="Times New Roman" w:eastAsia="Times New Roman" w:hAnsi="Times New Roman" w:cs="Times New Roman"/>
          <w:sz w:val="24"/>
          <w:szCs w:val="24"/>
          <w:lang w:val="en" w:eastAsia="en-CA"/>
        </w:rPr>
        <w:t xml:space="preserve"> or attractiveness. The credibility of a perceived message has been found to be a key variable here; if one reads a report about health and believes it came from a professional medical journal, one may be more easily persuaded than if one believes it is from a popular newspaper. Some psychologists have debated whether this is a long-lasting effect and </w:t>
      </w:r>
      <w:proofErr w:type="spellStart"/>
      <w:r w:rsidRPr="00ED674A">
        <w:rPr>
          <w:rFonts w:ascii="Times New Roman" w:eastAsia="Times New Roman" w:hAnsi="Times New Roman" w:cs="Times New Roman"/>
          <w:sz w:val="24"/>
          <w:szCs w:val="24"/>
          <w:lang w:val="en" w:eastAsia="en-CA"/>
        </w:rPr>
        <w:t>Hovland</w:t>
      </w:r>
      <w:proofErr w:type="spellEnd"/>
      <w:r w:rsidRPr="00ED674A">
        <w:rPr>
          <w:rFonts w:ascii="Times New Roman" w:eastAsia="Times New Roman" w:hAnsi="Times New Roman" w:cs="Times New Roman"/>
          <w:sz w:val="24"/>
          <w:szCs w:val="24"/>
          <w:lang w:val="en" w:eastAsia="en-CA"/>
        </w:rPr>
        <w:t xml:space="preserve"> and Weiss (1951) found the effect of telling people that a message came from a credible source disappeared after several weeks (the so-called "</w:t>
      </w:r>
      <w:hyperlink r:id="rId87" w:tooltip="Sleeper effect" w:history="1">
        <w:r w:rsidRPr="00ED674A">
          <w:rPr>
            <w:rFonts w:ascii="Times New Roman" w:eastAsia="Times New Roman" w:hAnsi="Times New Roman" w:cs="Times New Roman"/>
            <w:color w:val="0000FF"/>
            <w:sz w:val="24"/>
            <w:szCs w:val="24"/>
            <w:u w:val="single"/>
            <w:lang w:val="en" w:eastAsia="en-CA"/>
          </w:rPr>
          <w:t>sleeper effect</w:t>
        </w:r>
      </w:hyperlink>
      <w:r w:rsidRPr="00ED674A">
        <w:rPr>
          <w:rFonts w:ascii="Times New Roman" w:eastAsia="Times New Roman" w:hAnsi="Times New Roman" w:cs="Times New Roman"/>
          <w:sz w:val="24"/>
          <w:szCs w:val="24"/>
          <w:lang w:val="en" w:eastAsia="en-CA"/>
        </w:rPr>
        <w:t xml:space="preserve">"). Whether there is a sleeper effect is controversial. </w:t>
      </w:r>
      <w:hyperlink r:id="rId88" w:tooltip="Perceived wisdom (page does not exist)" w:history="1">
        <w:r w:rsidRPr="00ED674A">
          <w:rPr>
            <w:rFonts w:ascii="Times New Roman" w:eastAsia="Times New Roman" w:hAnsi="Times New Roman" w:cs="Times New Roman"/>
            <w:color w:val="0000FF"/>
            <w:sz w:val="24"/>
            <w:szCs w:val="24"/>
            <w:u w:val="single"/>
            <w:lang w:val="en" w:eastAsia="en-CA"/>
          </w:rPr>
          <w:t>Perceived wisdom</w:t>
        </w:r>
      </w:hyperlink>
      <w:r w:rsidRPr="00ED674A">
        <w:rPr>
          <w:rFonts w:ascii="Times New Roman" w:eastAsia="Times New Roman" w:hAnsi="Times New Roman" w:cs="Times New Roman"/>
          <w:sz w:val="24"/>
          <w:szCs w:val="24"/>
          <w:lang w:val="en" w:eastAsia="en-CA"/>
        </w:rPr>
        <w:t xml:space="preserve"> is that if people are informed of the source of a message before hearing it, there is less likelihood of a sleeper effect than if they are told a message and then told its source.</w:t>
      </w:r>
    </w:p>
    <w:p w:rsidR="00ED674A" w:rsidRPr="00ED674A" w:rsidRDefault="00ED674A" w:rsidP="00ED674A">
      <w:pPr>
        <w:numPr>
          <w:ilvl w:val="0"/>
          <w:numId w:val="3"/>
        </w:num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Message Characteristics: The nature of the message plays a role in persuasion. Sometimes presenting both sides of a story is useful to help change attitudes. When people are not motivated to process the message, simply the number of arguments presented in a persuasive message will influence attitude change, such that a greater number of arguments will produce greater attitude change.</w:t>
      </w:r>
      <w:hyperlink r:id="rId89" w:anchor="cite_note-20" w:history="1">
        <w:r w:rsidRPr="00ED674A">
          <w:rPr>
            <w:rFonts w:ascii="Times New Roman" w:eastAsia="Times New Roman" w:hAnsi="Times New Roman" w:cs="Times New Roman"/>
            <w:color w:val="0000FF"/>
            <w:sz w:val="24"/>
            <w:szCs w:val="24"/>
            <w:u w:val="single"/>
            <w:vertAlign w:val="superscript"/>
            <w:lang w:val="en" w:eastAsia="en-CA"/>
          </w:rPr>
          <w:t>[20]</w:t>
        </w:r>
      </w:hyperlink>
    </w:p>
    <w:p w:rsidR="00ED674A" w:rsidRPr="00ED674A" w:rsidRDefault="00ED674A" w:rsidP="00ED674A">
      <w:pPr>
        <w:numPr>
          <w:ilvl w:val="0"/>
          <w:numId w:val="3"/>
        </w:numPr>
        <w:spacing w:before="100" w:beforeAutospacing="1" w:after="100" w:afterAutospacing="1" w:line="240" w:lineRule="auto"/>
        <w:rPr>
          <w:rFonts w:ascii="Times New Roman" w:eastAsia="Times New Roman" w:hAnsi="Times New Roman" w:cs="Times New Roman"/>
          <w:sz w:val="24"/>
          <w:szCs w:val="24"/>
          <w:lang w:val="en" w:eastAsia="en-CA"/>
        </w:rPr>
      </w:pPr>
      <w:hyperlink r:id="rId90" w:tooltip="Cognitive" w:history="1">
        <w:r w:rsidRPr="00ED674A">
          <w:rPr>
            <w:rFonts w:ascii="Times New Roman" w:eastAsia="Times New Roman" w:hAnsi="Times New Roman" w:cs="Times New Roman"/>
            <w:color w:val="0000FF"/>
            <w:sz w:val="24"/>
            <w:szCs w:val="24"/>
            <w:u w:val="single"/>
            <w:lang w:val="en" w:eastAsia="en-CA"/>
          </w:rPr>
          <w:t>Cognitive</w:t>
        </w:r>
      </w:hyperlink>
      <w:r w:rsidRPr="00ED674A">
        <w:rPr>
          <w:rFonts w:ascii="Times New Roman" w:eastAsia="Times New Roman" w:hAnsi="Times New Roman" w:cs="Times New Roman"/>
          <w:sz w:val="24"/>
          <w:szCs w:val="24"/>
          <w:lang w:val="en" w:eastAsia="en-CA"/>
        </w:rPr>
        <w:t xml:space="preserve"> Routes: A message can appeal to an individual's cognitive evaluation to help change an attitude. In the </w:t>
      </w:r>
      <w:r w:rsidRPr="00ED674A">
        <w:rPr>
          <w:rFonts w:ascii="Times New Roman" w:eastAsia="Times New Roman" w:hAnsi="Times New Roman" w:cs="Times New Roman"/>
          <w:i/>
          <w:iCs/>
          <w:sz w:val="24"/>
          <w:szCs w:val="24"/>
          <w:lang w:val="en" w:eastAsia="en-CA"/>
        </w:rPr>
        <w:t>central route</w:t>
      </w:r>
      <w:r w:rsidRPr="00ED674A">
        <w:rPr>
          <w:rFonts w:ascii="Times New Roman" w:eastAsia="Times New Roman" w:hAnsi="Times New Roman" w:cs="Times New Roman"/>
          <w:sz w:val="24"/>
          <w:szCs w:val="24"/>
          <w:lang w:val="en" w:eastAsia="en-CA"/>
        </w:rPr>
        <w:t xml:space="preserve"> to persuasion the individual is presented with the data and motivated to evaluate the data and arrive at an attitude changing conclusion. In the </w:t>
      </w:r>
      <w:r w:rsidRPr="00ED674A">
        <w:rPr>
          <w:rFonts w:ascii="Times New Roman" w:eastAsia="Times New Roman" w:hAnsi="Times New Roman" w:cs="Times New Roman"/>
          <w:i/>
          <w:iCs/>
          <w:sz w:val="24"/>
          <w:szCs w:val="24"/>
          <w:lang w:val="en" w:eastAsia="en-CA"/>
        </w:rPr>
        <w:t>peripheral route</w:t>
      </w:r>
      <w:r w:rsidRPr="00ED674A">
        <w:rPr>
          <w:rFonts w:ascii="Times New Roman" w:eastAsia="Times New Roman" w:hAnsi="Times New Roman" w:cs="Times New Roman"/>
          <w:sz w:val="24"/>
          <w:szCs w:val="24"/>
          <w:lang w:val="en" w:eastAsia="en-CA"/>
        </w:rPr>
        <w:t xml:space="preserve"> to attitude change, the individual is encouraged to not look at the content but at the source. This is commonly seen in modern advertisements that feature celebrities. In some cases, physician, doctors or experts are used. In other cases film stars are used for their attractiveness.</w:t>
      </w:r>
    </w:p>
    <w:p w:rsidR="00ED674A" w:rsidRPr="00ED674A" w:rsidRDefault="00ED674A" w:rsidP="00ED674A">
      <w:pPr>
        <w:spacing w:before="100" w:beforeAutospacing="1" w:after="100" w:afterAutospacing="1" w:line="240" w:lineRule="auto"/>
        <w:outlineLvl w:val="2"/>
        <w:rPr>
          <w:rFonts w:ascii="Times New Roman" w:eastAsia="Times New Roman" w:hAnsi="Times New Roman" w:cs="Times New Roman"/>
          <w:b/>
          <w:bCs/>
          <w:sz w:val="27"/>
          <w:szCs w:val="27"/>
          <w:lang w:val="en" w:eastAsia="en-CA"/>
        </w:rPr>
      </w:pPr>
      <w:r w:rsidRPr="00ED674A">
        <w:rPr>
          <w:rFonts w:ascii="Times New Roman" w:eastAsia="Times New Roman" w:hAnsi="Times New Roman" w:cs="Times New Roman"/>
          <w:b/>
          <w:bCs/>
          <w:sz w:val="27"/>
          <w:szCs w:val="27"/>
          <w:lang w:val="en" w:eastAsia="en-CA"/>
        </w:rPr>
        <w:t>[</w:t>
      </w:r>
      <w:hyperlink r:id="rId91" w:tooltip="Edit section: Emotion and attitude change" w:history="1">
        <w:proofErr w:type="gramStart"/>
        <w:r w:rsidRPr="00ED674A">
          <w:rPr>
            <w:rFonts w:ascii="Times New Roman" w:eastAsia="Times New Roman" w:hAnsi="Times New Roman" w:cs="Times New Roman"/>
            <w:b/>
            <w:bCs/>
            <w:color w:val="0000FF"/>
            <w:sz w:val="27"/>
            <w:szCs w:val="27"/>
            <w:u w:val="single"/>
            <w:lang w:val="en" w:eastAsia="en-CA"/>
          </w:rPr>
          <w:t>edit</w:t>
        </w:r>
        <w:proofErr w:type="gramEnd"/>
      </w:hyperlink>
      <w:r w:rsidRPr="00ED674A">
        <w:rPr>
          <w:rFonts w:ascii="Times New Roman" w:eastAsia="Times New Roman" w:hAnsi="Times New Roman" w:cs="Times New Roman"/>
          <w:b/>
          <w:bCs/>
          <w:sz w:val="27"/>
          <w:szCs w:val="27"/>
          <w:lang w:val="en" w:eastAsia="en-CA"/>
        </w:rPr>
        <w:t>] Emotion and attitude change</w:t>
      </w:r>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 xml:space="preserve">Emotion is a common component in </w:t>
      </w:r>
      <w:hyperlink r:id="rId92" w:tooltip="Persuasion" w:history="1">
        <w:r w:rsidRPr="00ED674A">
          <w:rPr>
            <w:rFonts w:ascii="Times New Roman" w:eastAsia="Times New Roman" w:hAnsi="Times New Roman" w:cs="Times New Roman"/>
            <w:color w:val="0000FF"/>
            <w:sz w:val="24"/>
            <w:szCs w:val="24"/>
            <w:u w:val="single"/>
            <w:lang w:val="en" w:eastAsia="en-CA"/>
          </w:rPr>
          <w:t>persuasion</w:t>
        </w:r>
      </w:hyperlink>
      <w:r w:rsidRPr="00ED674A">
        <w:rPr>
          <w:rFonts w:ascii="Times New Roman" w:eastAsia="Times New Roman" w:hAnsi="Times New Roman" w:cs="Times New Roman"/>
          <w:sz w:val="24"/>
          <w:szCs w:val="24"/>
          <w:lang w:val="en" w:eastAsia="en-CA"/>
        </w:rPr>
        <w:t xml:space="preserve">, </w:t>
      </w:r>
      <w:hyperlink r:id="rId93" w:tooltip="Social influence" w:history="1">
        <w:r w:rsidRPr="00ED674A">
          <w:rPr>
            <w:rFonts w:ascii="Times New Roman" w:eastAsia="Times New Roman" w:hAnsi="Times New Roman" w:cs="Times New Roman"/>
            <w:color w:val="0000FF"/>
            <w:sz w:val="24"/>
            <w:szCs w:val="24"/>
            <w:u w:val="single"/>
            <w:lang w:val="en" w:eastAsia="en-CA"/>
          </w:rPr>
          <w:t>social influence</w:t>
        </w:r>
      </w:hyperlink>
      <w:r w:rsidRPr="00ED674A">
        <w:rPr>
          <w:rFonts w:ascii="Times New Roman" w:eastAsia="Times New Roman" w:hAnsi="Times New Roman" w:cs="Times New Roman"/>
          <w:sz w:val="24"/>
          <w:szCs w:val="24"/>
          <w:lang w:val="en" w:eastAsia="en-CA"/>
        </w:rPr>
        <w:t xml:space="preserve">, and </w:t>
      </w:r>
      <w:hyperlink r:id="rId94" w:tooltip="Attitude change" w:history="1">
        <w:r w:rsidRPr="00ED674A">
          <w:rPr>
            <w:rFonts w:ascii="Times New Roman" w:eastAsia="Times New Roman" w:hAnsi="Times New Roman" w:cs="Times New Roman"/>
            <w:color w:val="0000FF"/>
            <w:sz w:val="24"/>
            <w:szCs w:val="24"/>
            <w:u w:val="single"/>
            <w:lang w:val="en" w:eastAsia="en-CA"/>
          </w:rPr>
          <w:t>attitude change</w:t>
        </w:r>
      </w:hyperlink>
      <w:r w:rsidRPr="00ED674A">
        <w:rPr>
          <w:rFonts w:ascii="Times New Roman" w:eastAsia="Times New Roman" w:hAnsi="Times New Roman" w:cs="Times New Roman"/>
          <w:sz w:val="24"/>
          <w:szCs w:val="24"/>
          <w:lang w:val="en" w:eastAsia="en-CA"/>
        </w:rPr>
        <w:t xml:space="preserve">. Much of attitude research emphasized the importance of affective or emotion components. Emotion works hand-in-hand with the cognitive process, or the way we think, about an issue or situation. Emotional appeals are commonly found in advertising, health campaigns and political messages. Recent examples include no-smoking health campaigns and political campaign advertising emphasizing the fear of terrorism. Attitudes and attitude objects are functions of cognitive, </w:t>
      </w:r>
      <w:r w:rsidRPr="00ED674A">
        <w:rPr>
          <w:rFonts w:ascii="Times New Roman" w:eastAsia="Times New Roman" w:hAnsi="Times New Roman" w:cs="Times New Roman"/>
          <w:sz w:val="24"/>
          <w:szCs w:val="24"/>
          <w:lang w:val="en" w:eastAsia="en-CA"/>
        </w:rPr>
        <w:lastRenderedPageBreak/>
        <w:t>affective and conative components. Attitudes are part of the brain’s associative networks, the spider-like structures residing in long term memory that consist of affective and cognitive nodes.</w:t>
      </w:r>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By activating an affective or emotion node, attitude change may be possible, though affective and cognitive components tend to be intertwined. In primarily affective networks, it is more difficult to produce cognitive counterarguments in the resistance to persuasion and attitude change.</w:t>
      </w:r>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Affective forecasting, otherwise known as intuition or the prediction of emotion, also impacts attitude change. Research suggests that predicting emotions is an important component of decision making, in addition to the cognitive processes. How we feel about an outcome may override purely cognitive rationales.</w:t>
      </w:r>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 xml:space="preserve">In terms of research methodology, the challenge for researchers is measuring emotion and subsequent impacts on attitude. Since we cannot see into the brain, various models and measurement tools have been constructed to obtain emotion and attitude information. Measures may include the use of physiological cues like facial expressions, vocal changes, and other body rate measures. For instance, fear is associated with raised eyebrows, increased heart rate and increase body tension (Dillard, 1994). Other methods include concept or network mapping, and using primes or word cues in the </w:t>
      </w:r>
      <w:proofErr w:type="gramStart"/>
      <w:r w:rsidRPr="00ED674A">
        <w:rPr>
          <w:rFonts w:ascii="Times New Roman" w:eastAsia="Times New Roman" w:hAnsi="Times New Roman" w:cs="Times New Roman"/>
          <w:sz w:val="24"/>
          <w:szCs w:val="24"/>
          <w:lang w:val="en" w:eastAsia="en-CA"/>
        </w:rPr>
        <w:t>era .</w:t>
      </w:r>
      <w:proofErr w:type="gramEnd"/>
    </w:p>
    <w:p w:rsidR="00ED674A" w:rsidRPr="00ED674A" w:rsidRDefault="00ED674A" w:rsidP="00ED674A">
      <w:pPr>
        <w:spacing w:before="100" w:beforeAutospacing="1" w:after="100" w:afterAutospacing="1" w:line="240" w:lineRule="auto"/>
        <w:outlineLvl w:val="2"/>
        <w:rPr>
          <w:rFonts w:ascii="Times New Roman" w:eastAsia="Times New Roman" w:hAnsi="Times New Roman" w:cs="Times New Roman"/>
          <w:b/>
          <w:bCs/>
          <w:sz w:val="27"/>
          <w:szCs w:val="27"/>
          <w:lang w:val="en" w:eastAsia="en-CA"/>
        </w:rPr>
      </w:pPr>
      <w:r w:rsidRPr="00ED674A">
        <w:rPr>
          <w:rFonts w:ascii="Times New Roman" w:eastAsia="Times New Roman" w:hAnsi="Times New Roman" w:cs="Times New Roman"/>
          <w:b/>
          <w:bCs/>
          <w:sz w:val="27"/>
          <w:szCs w:val="27"/>
          <w:lang w:val="en" w:eastAsia="en-CA"/>
        </w:rPr>
        <w:t>[</w:t>
      </w:r>
      <w:hyperlink r:id="rId95" w:tooltip="Edit section: Components of emotion appeals" w:history="1">
        <w:proofErr w:type="gramStart"/>
        <w:r w:rsidRPr="00ED674A">
          <w:rPr>
            <w:rFonts w:ascii="Times New Roman" w:eastAsia="Times New Roman" w:hAnsi="Times New Roman" w:cs="Times New Roman"/>
            <w:b/>
            <w:bCs/>
            <w:color w:val="0000FF"/>
            <w:sz w:val="27"/>
            <w:szCs w:val="27"/>
            <w:u w:val="single"/>
            <w:lang w:val="en" w:eastAsia="en-CA"/>
          </w:rPr>
          <w:t>edit</w:t>
        </w:r>
        <w:proofErr w:type="gramEnd"/>
      </w:hyperlink>
      <w:r w:rsidRPr="00ED674A">
        <w:rPr>
          <w:rFonts w:ascii="Times New Roman" w:eastAsia="Times New Roman" w:hAnsi="Times New Roman" w:cs="Times New Roman"/>
          <w:b/>
          <w:bCs/>
          <w:sz w:val="27"/>
          <w:szCs w:val="27"/>
          <w:lang w:val="en" w:eastAsia="en-CA"/>
        </w:rPr>
        <w:t>] Components of emotion appeals</w:t>
      </w:r>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 xml:space="preserve">Any discrete emotion can be used in a persuasive appeal; this may include jealousy, disgust, indignation, fear, blue, disturbed, </w:t>
      </w:r>
      <w:proofErr w:type="spellStart"/>
      <w:r w:rsidRPr="00ED674A">
        <w:rPr>
          <w:rFonts w:ascii="Times New Roman" w:eastAsia="Times New Roman" w:hAnsi="Times New Roman" w:cs="Times New Roman"/>
          <w:sz w:val="24"/>
          <w:szCs w:val="24"/>
          <w:lang w:val="en" w:eastAsia="en-CA"/>
        </w:rPr>
        <w:t>haunted</w:t>
      </w:r>
      <w:proofErr w:type="gramStart"/>
      <w:r w:rsidRPr="00ED674A">
        <w:rPr>
          <w:rFonts w:ascii="Times New Roman" w:eastAsia="Times New Roman" w:hAnsi="Times New Roman" w:cs="Times New Roman"/>
          <w:sz w:val="24"/>
          <w:szCs w:val="24"/>
          <w:lang w:val="en" w:eastAsia="en-CA"/>
        </w:rPr>
        <w:t>,and</w:t>
      </w:r>
      <w:proofErr w:type="spellEnd"/>
      <w:proofErr w:type="gramEnd"/>
      <w:r w:rsidRPr="00ED674A">
        <w:rPr>
          <w:rFonts w:ascii="Times New Roman" w:eastAsia="Times New Roman" w:hAnsi="Times New Roman" w:cs="Times New Roman"/>
          <w:sz w:val="24"/>
          <w:szCs w:val="24"/>
          <w:lang w:val="en" w:eastAsia="en-CA"/>
        </w:rPr>
        <w:t xml:space="preserve"> anger. Fear is one of the most studied emotional appeals in communication and social influence research.</w:t>
      </w:r>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Important consequences of fear appeals and other emotion appeals include the possibility of reactance which may lead to either message rejections or source rejection and the absence of attitude change. As the EPPM suggests, there is an optimal emotion level in motivating attitude change. If there is not enough motivation, an attitude will not change; if the emotional appeal is overdone, the motivation can be paralyzed thereby preventing attitude change.</w:t>
      </w:r>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Emotions perceived as negative or containing threat are often studied more than perceived positive emotions like humor. Though the inner-workings of humor are not agreed upon, humor appeals may work by creating incongruities in the mind. Recent research has looked at the impact of humor on the processing of political messages. While evidence is inconclusive, there appears to be potential for targeted attitude change is receivers with low political message involvement.</w:t>
      </w:r>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 xml:space="preserve">Important factors that influence the impact of emotion appeals include </w:t>
      </w:r>
      <w:proofErr w:type="spellStart"/>
      <w:r w:rsidRPr="00ED674A">
        <w:rPr>
          <w:rFonts w:ascii="Times New Roman" w:eastAsia="Times New Roman" w:hAnsi="Times New Roman" w:cs="Times New Roman"/>
          <w:sz w:val="24"/>
          <w:szCs w:val="24"/>
          <w:lang w:val="en" w:eastAsia="en-CA"/>
        </w:rPr>
        <w:t>self efficacy</w:t>
      </w:r>
      <w:proofErr w:type="spellEnd"/>
      <w:r w:rsidRPr="00ED674A">
        <w:rPr>
          <w:rFonts w:ascii="Times New Roman" w:eastAsia="Times New Roman" w:hAnsi="Times New Roman" w:cs="Times New Roman"/>
          <w:sz w:val="24"/>
          <w:szCs w:val="24"/>
          <w:lang w:val="en" w:eastAsia="en-CA"/>
        </w:rPr>
        <w:t xml:space="preserve">, attitude accessibility, issue involvement, and message/source features. </w:t>
      </w:r>
      <w:proofErr w:type="spellStart"/>
      <w:r w:rsidRPr="00ED674A">
        <w:rPr>
          <w:rFonts w:ascii="Times New Roman" w:eastAsia="Times New Roman" w:hAnsi="Times New Roman" w:cs="Times New Roman"/>
          <w:sz w:val="24"/>
          <w:szCs w:val="24"/>
          <w:lang w:val="en" w:eastAsia="en-CA"/>
        </w:rPr>
        <w:t>Self efficacy</w:t>
      </w:r>
      <w:proofErr w:type="spellEnd"/>
      <w:r w:rsidRPr="00ED674A">
        <w:rPr>
          <w:rFonts w:ascii="Times New Roman" w:eastAsia="Times New Roman" w:hAnsi="Times New Roman" w:cs="Times New Roman"/>
          <w:sz w:val="24"/>
          <w:szCs w:val="24"/>
          <w:lang w:val="en" w:eastAsia="en-CA"/>
        </w:rPr>
        <w:t xml:space="preserve"> is a perception of one’s own human agency; in other words, it is the perception of our own ability to deal with a situation. It is an important variable in emotion appeal messages because it dictates a person’s ability to deal with both the emotion and the situation. For example, if a person is not self-</w:t>
      </w:r>
      <w:r w:rsidRPr="00ED674A">
        <w:rPr>
          <w:rFonts w:ascii="Times New Roman" w:eastAsia="Times New Roman" w:hAnsi="Times New Roman" w:cs="Times New Roman"/>
          <w:sz w:val="24"/>
          <w:szCs w:val="24"/>
          <w:lang w:val="en" w:eastAsia="en-CA"/>
        </w:rPr>
        <w:lastRenderedPageBreak/>
        <w:t>efficacious about their ability to impact the global environment, they are not likely to change their attitude or behavior about global warming.</w:t>
      </w:r>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Dillard (1994) suggests that message features such as source non-verbal communication, message content, and receiver differences can impact the emotion impact of fear appeals. The characteristics of a message are important because one message can elicit different levels of emotion for different people. Thus, in terms of emotion appeals messages, one size does not fit all.</w:t>
      </w:r>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Attitude accessibility refers to the activation of an attitude from memory in other words, how readily available is an attitude about an object, issue, or situation. Issue involvement is the relevance and salience of an issue or situation to an individual. Issue involvement has been correlated with both attitude access and attitude strength. Past studies conclude accessible attitudes are more resistant to change.</w:t>
      </w:r>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 xml:space="preserve">The theory of planned behavior was proposed by </w:t>
      </w:r>
      <w:proofErr w:type="spellStart"/>
      <w:r w:rsidRPr="00ED674A">
        <w:rPr>
          <w:rFonts w:ascii="Times New Roman" w:eastAsia="Times New Roman" w:hAnsi="Times New Roman" w:cs="Times New Roman"/>
          <w:sz w:val="24"/>
          <w:szCs w:val="24"/>
          <w:lang w:val="en" w:eastAsia="en-CA"/>
        </w:rPr>
        <w:t>Icek</w:t>
      </w:r>
      <w:proofErr w:type="spellEnd"/>
      <w:r w:rsidRPr="00ED674A">
        <w:rPr>
          <w:rFonts w:ascii="Times New Roman" w:eastAsia="Times New Roman" w:hAnsi="Times New Roman" w:cs="Times New Roman"/>
          <w:sz w:val="24"/>
          <w:szCs w:val="24"/>
          <w:lang w:val="en" w:eastAsia="en-CA"/>
        </w:rPr>
        <w:t xml:space="preserve"> </w:t>
      </w:r>
      <w:proofErr w:type="spellStart"/>
      <w:r w:rsidRPr="00ED674A">
        <w:rPr>
          <w:rFonts w:ascii="Times New Roman" w:eastAsia="Times New Roman" w:hAnsi="Times New Roman" w:cs="Times New Roman"/>
          <w:sz w:val="24"/>
          <w:szCs w:val="24"/>
          <w:lang w:val="en" w:eastAsia="en-CA"/>
        </w:rPr>
        <w:t>Ajzen</w:t>
      </w:r>
      <w:proofErr w:type="spellEnd"/>
      <w:r w:rsidRPr="00ED674A">
        <w:rPr>
          <w:rFonts w:ascii="Times New Roman" w:eastAsia="Times New Roman" w:hAnsi="Times New Roman" w:cs="Times New Roman"/>
          <w:sz w:val="24"/>
          <w:szCs w:val="24"/>
          <w:lang w:val="en" w:eastAsia="en-CA"/>
        </w:rPr>
        <w:t xml:space="preserve"> in 1985 through his article "From intentions to actions: A theory of planned behavior." The theory was developed from the theory of reasoned action, which was proposed by Martin </w:t>
      </w:r>
      <w:proofErr w:type="spellStart"/>
      <w:r w:rsidRPr="00ED674A">
        <w:rPr>
          <w:rFonts w:ascii="Times New Roman" w:eastAsia="Times New Roman" w:hAnsi="Times New Roman" w:cs="Times New Roman"/>
          <w:sz w:val="24"/>
          <w:szCs w:val="24"/>
          <w:lang w:val="en" w:eastAsia="en-CA"/>
        </w:rPr>
        <w:t>Fishbein</w:t>
      </w:r>
      <w:proofErr w:type="spellEnd"/>
      <w:r w:rsidRPr="00ED674A">
        <w:rPr>
          <w:rFonts w:ascii="Times New Roman" w:eastAsia="Times New Roman" w:hAnsi="Times New Roman" w:cs="Times New Roman"/>
          <w:sz w:val="24"/>
          <w:szCs w:val="24"/>
          <w:lang w:val="en" w:eastAsia="en-CA"/>
        </w:rPr>
        <w:t xml:space="preserve"> together with </w:t>
      </w:r>
      <w:proofErr w:type="spellStart"/>
      <w:r w:rsidRPr="00ED674A">
        <w:rPr>
          <w:rFonts w:ascii="Times New Roman" w:eastAsia="Times New Roman" w:hAnsi="Times New Roman" w:cs="Times New Roman"/>
          <w:sz w:val="24"/>
          <w:szCs w:val="24"/>
          <w:lang w:val="en" w:eastAsia="en-CA"/>
        </w:rPr>
        <w:t>Icek</w:t>
      </w:r>
      <w:proofErr w:type="spellEnd"/>
      <w:r w:rsidRPr="00ED674A">
        <w:rPr>
          <w:rFonts w:ascii="Times New Roman" w:eastAsia="Times New Roman" w:hAnsi="Times New Roman" w:cs="Times New Roman"/>
          <w:sz w:val="24"/>
          <w:szCs w:val="24"/>
          <w:lang w:val="en" w:eastAsia="en-CA"/>
        </w:rPr>
        <w:t xml:space="preserve"> </w:t>
      </w:r>
      <w:proofErr w:type="spellStart"/>
      <w:r w:rsidRPr="00ED674A">
        <w:rPr>
          <w:rFonts w:ascii="Times New Roman" w:eastAsia="Times New Roman" w:hAnsi="Times New Roman" w:cs="Times New Roman"/>
          <w:sz w:val="24"/>
          <w:szCs w:val="24"/>
          <w:lang w:val="en" w:eastAsia="en-CA"/>
        </w:rPr>
        <w:t>Ajzen</w:t>
      </w:r>
      <w:proofErr w:type="spellEnd"/>
      <w:r w:rsidRPr="00ED674A">
        <w:rPr>
          <w:rFonts w:ascii="Times New Roman" w:eastAsia="Times New Roman" w:hAnsi="Times New Roman" w:cs="Times New Roman"/>
          <w:sz w:val="24"/>
          <w:szCs w:val="24"/>
          <w:lang w:val="en" w:eastAsia="en-CA"/>
        </w:rPr>
        <w:t xml:space="preserve"> in 1975. The theory of reasoned action was in turn grounded in various theories of attitude such as learning theories, expectancy-value theories, consistency theories</w:t>
      </w:r>
      <w:proofErr w:type="gramStart"/>
      <w:r w:rsidRPr="00ED674A">
        <w:rPr>
          <w:rFonts w:ascii="Times New Roman" w:eastAsia="Times New Roman" w:hAnsi="Times New Roman" w:cs="Times New Roman"/>
          <w:sz w:val="24"/>
          <w:szCs w:val="24"/>
          <w:lang w:val="en" w:eastAsia="en-CA"/>
        </w:rPr>
        <w:t>,[</w:t>
      </w:r>
      <w:proofErr w:type="gramEnd"/>
      <w:r w:rsidRPr="00ED674A">
        <w:rPr>
          <w:rFonts w:ascii="Times New Roman" w:eastAsia="Times New Roman" w:hAnsi="Times New Roman" w:cs="Times New Roman"/>
          <w:sz w:val="24"/>
          <w:szCs w:val="24"/>
          <w:lang w:val="en" w:eastAsia="en-CA"/>
        </w:rPr>
        <w:t>2] and attribution theory.[3] According to the theory of reasoned action, if people evaluate the suggested behavior as positive (attitude), and if they think their significant others want them to perform the behavior (subjective norm), this results in a higher intention (motivation) and they are more likely to do so. A high correlation of attitudes and subjective norms to behavioral intention, and subsequently to behavior, has been confirmed in many studies</w:t>
      </w:r>
      <w:proofErr w:type="gramStart"/>
      <w:r w:rsidRPr="00ED674A">
        <w:rPr>
          <w:rFonts w:ascii="Times New Roman" w:eastAsia="Times New Roman" w:hAnsi="Times New Roman" w:cs="Times New Roman"/>
          <w:sz w:val="24"/>
          <w:szCs w:val="24"/>
          <w:lang w:val="en" w:eastAsia="en-CA"/>
        </w:rPr>
        <w:t>.[</w:t>
      </w:r>
      <w:proofErr w:type="gramEnd"/>
      <w:r w:rsidRPr="00ED674A">
        <w:rPr>
          <w:rFonts w:ascii="Times New Roman" w:eastAsia="Times New Roman" w:hAnsi="Times New Roman" w:cs="Times New Roman"/>
          <w:sz w:val="24"/>
          <w:szCs w:val="24"/>
          <w:lang w:val="en" w:eastAsia="en-CA"/>
        </w:rPr>
        <w:t>4]</w:t>
      </w:r>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 xml:space="preserve">A counter-argument against the high relationship between behavioral intention and actual behavior has also been proposed, as the results of some studies show that, because of circumstantial limitations, behavioral intention does not always lead to actual behavior. Namely, since behavioral intention cannot be the exclusive determinant of behavior where an individual's control over the behavior is incomplete, </w:t>
      </w:r>
      <w:proofErr w:type="spellStart"/>
      <w:r w:rsidRPr="00ED674A">
        <w:rPr>
          <w:rFonts w:ascii="Times New Roman" w:eastAsia="Times New Roman" w:hAnsi="Times New Roman" w:cs="Times New Roman"/>
          <w:sz w:val="24"/>
          <w:szCs w:val="24"/>
          <w:lang w:val="en" w:eastAsia="en-CA"/>
        </w:rPr>
        <w:t>Ajzen</w:t>
      </w:r>
      <w:proofErr w:type="spellEnd"/>
      <w:r w:rsidRPr="00ED674A">
        <w:rPr>
          <w:rFonts w:ascii="Times New Roman" w:eastAsia="Times New Roman" w:hAnsi="Times New Roman" w:cs="Times New Roman"/>
          <w:sz w:val="24"/>
          <w:szCs w:val="24"/>
          <w:lang w:val="en" w:eastAsia="en-CA"/>
        </w:rPr>
        <w:t xml:space="preserve"> introduced the theory of planned behavior by adding a new component, "perceived behavioral control." By this, he extended the theory of reasoned action to cover non-volitional behaviors for predicting behavioral intention and actual behavior</w:t>
      </w:r>
      <w:proofErr w:type="gramStart"/>
      <w:r w:rsidRPr="00ED674A">
        <w:rPr>
          <w:rFonts w:ascii="Times New Roman" w:eastAsia="Times New Roman" w:hAnsi="Times New Roman" w:cs="Times New Roman"/>
          <w:sz w:val="24"/>
          <w:szCs w:val="24"/>
          <w:lang w:val="en" w:eastAsia="en-CA"/>
        </w:rPr>
        <w:t>.=</w:t>
      </w:r>
      <w:proofErr w:type="gramEnd"/>
      <w:r w:rsidRPr="00ED674A">
        <w:rPr>
          <w:rFonts w:ascii="Times New Roman" w:eastAsia="Times New Roman" w:hAnsi="Times New Roman" w:cs="Times New Roman"/>
          <w:sz w:val="24"/>
          <w:szCs w:val="24"/>
          <w:lang w:val="en" w:eastAsia="en-CA"/>
        </w:rPr>
        <w:t>=Attitude-behavior relationship==</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1"/>
        <w:gridCol w:w="9291"/>
      </w:tblGrid>
      <w:tr w:rsidR="00ED674A" w:rsidRPr="00ED674A" w:rsidTr="00ED674A">
        <w:trPr>
          <w:tblCellSpacing w:w="15" w:type="dxa"/>
        </w:trPr>
        <w:tc>
          <w:tcPr>
            <w:tcW w:w="0" w:type="auto"/>
            <w:tcBorders>
              <w:top w:val="nil"/>
              <w:left w:val="nil"/>
              <w:bottom w:val="nil"/>
              <w:right w:val="nil"/>
            </w:tcBorders>
            <w:tcMar>
              <w:top w:w="30" w:type="dxa"/>
              <w:left w:w="216" w:type="dxa"/>
              <w:bottom w:w="30" w:type="dxa"/>
              <w:right w:w="0" w:type="dxa"/>
            </w:tcMar>
            <w:vAlign w:val="center"/>
            <w:hideMark/>
          </w:tcPr>
          <w:p w:rsidR="00ED674A" w:rsidRPr="00ED674A" w:rsidRDefault="00ED674A" w:rsidP="00ED674A">
            <w:pPr>
              <w:spacing w:after="0" w:line="240"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190500" cy="133350"/>
                  <wp:effectExtent l="0" t="0" r="0" b="0"/>
                  <wp:docPr id="8" name="Picture 8" descr="[icon]">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90500" cy="133350"/>
                          </a:xfrm>
                          <a:prstGeom prst="rect">
                            <a:avLst/>
                          </a:prstGeom>
                          <a:noFill/>
                          <a:ln>
                            <a:noFill/>
                          </a:ln>
                        </pic:spPr>
                      </pic:pic>
                    </a:graphicData>
                  </a:graphic>
                </wp:inline>
              </w:drawing>
            </w:r>
          </w:p>
        </w:tc>
        <w:tc>
          <w:tcPr>
            <w:tcW w:w="5000" w:type="pct"/>
            <w:tcBorders>
              <w:top w:val="nil"/>
              <w:left w:val="nil"/>
              <w:bottom w:val="nil"/>
              <w:right w:val="nil"/>
            </w:tcBorders>
            <w:tcMar>
              <w:top w:w="60" w:type="dxa"/>
              <w:left w:w="216" w:type="dxa"/>
              <w:bottom w:w="60" w:type="dxa"/>
              <w:right w:w="216" w:type="dxa"/>
            </w:tcMar>
            <w:vAlign w:val="center"/>
            <w:hideMark/>
          </w:tcPr>
          <w:p w:rsidR="00ED674A" w:rsidRPr="00ED674A" w:rsidRDefault="00ED674A" w:rsidP="00ED674A">
            <w:pPr>
              <w:spacing w:after="0" w:line="240" w:lineRule="auto"/>
              <w:rPr>
                <w:rFonts w:ascii="Times New Roman" w:eastAsia="Times New Roman" w:hAnsi="Times New Roman" w:cs="Times New Roman"/>
                <w:sz w:val="24"/>
                <w:szCs w:val="24"/>
                <w:lang w:eastAsia="en-CA"/>
              </w:rPr>
            </w:pPr>
            <w:r w:rsidRPr="00ED674A">
              <w:rPr>
                <w:rFonts w:ascii="Times New Roman" w:eastAsia="Times New Roman" w:hAnsi="Times New Roman" w:cs="Times New Roman"/>
                <w:sz w:val="24"/>
                <w:szCs w:val="24"/>
                <w:lang w:eastAsia="en-CA"/>
              </w:rPr>
              <w:t xml:space="preserve">This section requires </w:t>
            </w:r>
            <w:hyperlink r:id="rId96" w:history="1">
              <w:r w:rsidRPr="00ED674A">
                <w:rPr>
                  <w:rFonts w:ascii="Times New Roman" w:eastAsia="Times New Roman" w:hAnsi="Times New Roman" w:cs="Times New Roman"/>
                  <w:color w:val="0000FF"/>
                  <w:sz w:val="24"/>
                  <w:szCs w:val="24"/>
                  <w:u w:val="single"/>
                  <w:lang w:eastAsia="en-CA"/>
                </w:rPr>
                <w:t>expansion</w:t>
              </w:r>
            </w:hyperlink>
            <w:r w:rsidRPr="00ED674A">
              <w:rPr>
                <w:rFonts w:ascii="Times New Roman" w:eastAsia="Times New Roman" w:hAnsi="Times New Roman" w:cs="Times New Roman"/>
                <w:sz w:val="24"/>
                <w:szCs w:val="24"/>
                <w:lang w:eastAsia="en-CA"/>
              </w:rPr>
              <w:t xml:space="preserve">. </w:t>
            </w:r>
            <w:r w:rsidRPr="00ED674A">
              <w:rPr>
                <w:rFonts w:ascii="Times New Roman" w:eastAsia="Times New Roman" w:hAnsi="Times New Roman" w:cs="Times New Roman"/>
                <w:i/>
                <w:iCs/>
                <w:sz w:val="20"/>
                <w:szCs w:val="20"/>
                <w:lang w:eastAsia="en-CA"/>
              </w:rPr>
              <w:t>(September 2012)</w:t>
            </w:r>
          </w:p>
        </w:tc>
      </w:tr>
    </w:tbl>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 xml:space="preserve">The </w:t>
      </w:r>
      <w:proofErr w:type="gramStart"/>
      <w:r w:rsidRPr="00ED674A">
        <w:rPr>
          <w:rFonts w:ascii="Times New Roman" w:eastAsia="Times New Roman" w:hAnsi="Times New Roman" w:cs="Times New Roman"/>
          <w:sz w:val="24"/>
          <w:szCs w:val="24"/>
          <w:lang w:val="en" w:eastAsia="en-CA"/>
        </w:rPr>
        <w:t>effects of attitudes on behaviors represents</w:t>
      </w:r>
      <w:proofErr w:type="gramEnd"/>
      <w:r w:rsidRPr="00ED674A">
        <w:rPr>
          <w:rFonts w:ascii="Times New Roman" w:eastAsia="Times New Roman" w:hAnsi="Times New Roman" w:cs="Times New Roman"/>
          <w:sz w:val="24"/>
          <w:szCs w:val="24"/>
          <w:lang w:val="en" w:eastAsia="en-CA"/>
        </w:rPr>
        <w:t xml:space="preserve"> a significant research enterprise within psychology. Two theoretical approaches have dominated this research: the </w:t>
      </w:r>
      <w:hyperlink r:id="rId97" w:tooltip="Theory of reasoned action" w:history="1">
        <w:r w:rsidRPr="00ED674A">
          <w:rPr>
            <w:rFonts w:ascii="Times New Roman" w:eastAsia="Times New Roman" w:hAnsi="Times New Roman" w:cs="Times New Roman"/>
            <w:color w:val="0000FF"/>
            <w:sz w:val="24"/>
            <w:szCs w:val="24"/>
            <w:u w:val="single"/>
            <w:lang w:val="en" w:eastAsia="en-CA"/>
          </w:rPr>
          <w:t>theory of reasoned action</w:t>
        </w:r>
      </w:hyperlink>
      <w:hyperlink r:id="rId98" w:anchor="cite_note-21" w:history="1">
        <w:r w:rsidRPr="00ED674A">
          <w:rPr>
            <w:rFonts w:ascii="Times New Roman" w:eastAsia="Times New Roman" w:hAnsi="Times New Roman" w:cs="Times New Roman"/>
            <w:color w:val="0000FF"/>
            <w:sz w:val="24"/>
            <w:szCs w:val="24"/>
            <w:u w:val="single"/>
            <w:vertAlign w:val="superscript"/>
            <w:lang w:val="en" w:eastAsia="en-CA"/>
          </w:rPr>
          <w:t>[21]</w:t>
        </w:r>
      </w:hyperlink>
      <w:r w:rsidRPr="00ED674A">
        <w:rPr>
          <w:rFonts w:ascii="Times New Roman" w:eastAsia="Times New Roman" w:hAnsi="Times New Roman" w:cs="Times New Roman"/>
          <w:sz w:val="24"/>
          <w:szCs w:val="24"/>
          <w:lang w:val="en" w:eastAsia="en-CA"/>
        </w:rPr>
        <w:t xml:space="preserve"> and, its theoretical descendant, the </w:t>
      </w:r>
      <w:hyperlink r:id="rId99" w:tooltip="Theory of planned behavior" w:history="1">
        <w:r w:rsidRPr="00ED674A">
          <w:rPr>
            <w:rFonts w:ascii="Times New Roman" w:eastAsia="Times New Roman" w:hAnsi="Times New Roman" w:cs="Times New Roman"/>
            <w:color w:val="0000FF"/>
            <w:sz w:val="24"/>
            <w:szCs w:val="24"/>
            <w:u w:val="single"/>
            <w:lang w:val="en" w:eastAsia="en-CA"/>
          </w:rPr>
          <w:t>theory of planned behavior</w:t>
        </w:r>
      </w:hyperlink>
      <w:r w:rsidRPr="00ED674A">
        <w:rPr>
          <w:rFonts w:ascii="Times New Roman" w:eastAsia="Times New Roman" w:hAnsi="Times New Roman" w:cs="Times New Roman"/>
          <w:sz w:val="24"/>
          <w:szCs w:val="24"/>
          <w:lang w:val="en" w:eastAsia="en-CA"/>
        </w:rPr>
        <w:t>,</w:t>
      </w:r>
      <w:hyperlink r:id="rId100" w:anchor="cite_note-22" w:history="1">
        <w:r w:rsidRPr="00ED674A">
          <w:rPr>
            <w:rFonts w:ascii="Times New Roman" w:eastAsia="Times New Roman" w:hAnsi="Times New Roman" w:cs="Times New Roman"/>
            <w:color w:val="0000FF"/>
            <w:sz w:val="24"/>
            <w:szCs w:val="24"/>
            <w:u w:val="single"/>
            <w:vertAlign w:val="superscript"/>
            <w:lang w:val="en" w:eastAsia="en-CA"/>
          </w:rPr>
          <w:t>[22]</w:t>
        </w:r>
      </w:hyperlink>
      <w:r w:rsidRPr="00ED674A">
        <w:rPr>
          <w:rFonts w:ascii="Times New Roman" w:eastAsia="Times New Roman" w:hAnsi="Times New Roman" w:cs="Times New Roman"/>
          <w:sz w:val="24"/>
          <w:szCs w:val="24"/>
          <w:lang w:val="en" w:eastAsia="en-CA"/>
        </w:rPr>
        <w:t xml:space="preserve"> both of which are associated with </w:t>
      </w:r>
      <w:hyperlink r:id="rId101" w:tooltip="Icek Ajzen (page does not exist)" w:history="1">
        <w:proofErr w:type="spellStart"/>
        <w:r w:rsidRPr="00ED674A">
          <w:rPr>
            <w:rFonts w:ascii="Times New Roman" w:eastAsia="Times New Roman" w:hAnsi="Times New Roman" w:cs="Times New Roman"/>
            <w:color w:val="0000FF"/>
            <w:sz w:val="24"/>
            <w:szCs w:val="24"/>
            <w:u w:val="single"/>
            <w:lang w:val="en" w:eastAsia="en-CA"/>
          </w:rPr>
          <w:t>Icek</w:t>
        </w:r>
        <w:proofErr w:type="spellEnd"/>
        <w:r w:rsidRPr="00ED674A">
          <w:rPr>
            <w:rFonts w:ascii="Times New Roman" w:eastAsia="Times New Roman" w:hAnsi="Times New Roman" w:cs="Times New Roman"/>
            <w:color w:val="0000FF"/>
            <w:sz w:val="24"/>
            <w:szCs w:val="24"/>
            <w:u w:val="single"/>
            <w:lang w:val="en" w:eastAsia="en-CA"/>
          </w:rPr>
          <w:t xml:space="preserve"> </w:t>
        </w:r>
        <w:proofErr w:type="spellStart"/>
        <w:r w:rsidRPr="00ED674A">
          <w:rPr>
            <w:rFonts w:ascii="Times New Roman" w:eastAsia="Times New Roman" w:hAnsi="Times New Roman" w:cs="Times New Roman"/>
            <w:color w:val="0000FF"/>
            <w:sz w:val="24"/>
            <w:szCs w:val="24"/>
            <w:u w:val="single"/>
            <w:lang w:val="en" w:eastAsia="en-CA"/>
          </w:rPr>
          <w:t>Ajzen</w:t>
        </w:r>
        <w:proofErr w:type="spellEnd"/>
      </w:hyperlink>
      <w:r w:rsidRPr="00ED674A">
        <w:rPr>
          <w:rFonts w:ascii="Times New Roman" w:eastAsia="Times New Roman" w:hAnsi="Times New Roman" w:cs="Times New Roman"/>
          <w:sz w:val="24"/>
          <w:szCs w:val="24"/>
          <w:lang w:val="en" w:eastAsia="en-CA"/>
        </w:rPr>
        <w:t xml:space="preserve">. Both of these theories describe the link between attitude and behavior as a deliberative process, with an individual actively choosing to engage in an attitude-related behavior. An alternative model, called MODE for "Motivation and Opportunity as </w:t>
      </w:r>
      <w:proofErr w:type="spellStart"/>
      <w:r w:rsidRPr="00ED674A">
        <w:rPr>
          <w:rFonts w:ascii="Times New Roman" w:eastAsia="Times New Roman" w:hAnsi="Times New Roman" w:cs="Times New Roman"/>
          <w:sz w:val="24"/>
          <w:szCs w:val="24"/>
          <w:lang w:val="en" w:eastAsia="en-CA"/>
        </w:rPr>
        <w:t>DEterminants</w:t>
      </w:r>
      <w:proofErr w:type="spellEnd"/>
      <w:r w:rsidRPr="00ED674A">
        <w:rPr>
          <w:rFonts w:ascii="Times New Roman" w:eastAsia="Times New Roman" w:hAnsi="Times New Roman" w:cs="Times New Roman"/>
          <w:sz w:val="24"/>
          <w:szCs w:val="24"/>
          <w:lang w:val="en" w:eastAsia="en-CA"/>
        </w:rPr>
        <w:t xml:space="preserve">" was proposed by </w:t>
      </w:r>
      <w:hyperlink r:id="rId102" w:tooltip="Russell H. Fazio" w:history="1">
        <w:r w:rsidRPr="00ED674A">
          <w:rPr>
            <w:rFonts w:ascii="Times New Roman" w:eastAsia="Times New Roman" w:hAnsi="Times New Roman" w:cs="Times New Roman"/>
            <w:color w:val="0000FF"/>
            <w:sz w:val="24"/>
            <w:szCs w:val="24"/>
            <w:u w:val="single"/>
            <w:lang w:val="en" w:eastAsia="en-CA"/>
          </w:rPr>
          <w:t>Russell H. Fazio</w:t>
        </w:r>
      </w:hyperlink>
      <w:r w:rsidRPr="00ED674A">
        <w:rPr>
          <w:rFonts w:ascii="Times New Roman" w:eastAsia="Times New Roman" w:hAnsi="Times New Roman" w:cs="Times New Roman"/>
          <w:sz w:val="24"/>
          <w:szCs w:val="24"/>
          <w:lang w:val="en" w:eastAsia="en-CA"/>
        </w:rPr>
        <w:t xml:space="preserve">, which focuses on motivations and </w:t>
      </w:r>
      <w:r w:rsidRPr="00ED674A">
        <w:rPr>
          <w:rFonts w:ascii="Times New Roman" w:eastAsia="Times New Roman" w:hAnsi="Times New Roman" w:cs="Times New Roman"/>
          <w:sz w:val="24"/>
          <w:szCs w:val="24"/>
          <w:lang w:val="en" w:eastAsia="en-CA"/>
        </w:rPr>
        <w:lastRenderedPageBreak/>
        <w:t xml:space="preserve">opportunities for deliberative attitude-related behavior to occur. MODE is a </w:t>
      </w:r>
      <w:hyperlink r:id="rId103" w:tooltip="Dual process theory" w:history="1">
        <w:r w:rsidRPr="00ED674A">
          <w:rPr>
            <w:rFonts w:ascii="Times New Roman" w:eastAsia="Times New Roman" w:hAnsi="Times New Roman" w:cs="Times New Roman"/>
            <w:color w:val="0000FF"/>
            <w:sz w:val="24"/>
            <w:szCs w:val="24"/>
            <w:u w:val="single"/>
            <w:lang w:val="en" w:eastAsia="en-CA"/>
          </w:rPr>
          <w:t>Dual process theory</w:t>
        </w:r>
      </w:hyperlink>
      <w:r w:rsidRPr="00ED674A">
        <w:rPr>
          <w:rFonts w:ascii="Times New Roman" w:eastAsia="Times New Roman" w:hAnsi="Times New Roman" w:cs="Times New Roman"/>
          <w:sz w:val="24"/>
          <w:szCs w:val="24"/>
          <w:lang w:val="en" w:eastAsia="en-CA"/>
        </w:rPr>
        <w:t xml:space="preserve"> that expects deliberative attitude-behavior linkages - like those modeled by the theory of planned behavior - only occur when individuals have motivation to reflect upon their own attitudes.</w:t>
      </w:r>
      <w:hyperlink r:id="rId104" w:anchor="cite_note-23" w:history="1">
        <w:r w:rsidRPr="00ED674A">
          <w:rPr>
            <w:rFonts w:ascii="Times New Roman" w:eastAsia="Times New Roman" w:hAnsi="Times New Roman" w:cs="Times New Roman"/>
            <w:color w:val="0000FF"/>
            <w:sz w:val="24"/>
            <w:szCs w:val="24"/>
            <w:u w:val="single"/>
            <w:vertAlign w:val="superscript"/>
            <w:lang w:val="en" w:eastAsia="en-CA"/>
          </w:rPr>
          <w:t>[23]</w:t>
        </w:r>
      </w:hyperlink>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br/>
        <w:t>The theory of reasoned action (TRA</w:t>
      </w:r>
      <w:proofErr w:type="gramStart"/>
      <w:r w:rsidRPr="00ED674A">
        <w:rPr>
          <w:rFonts w:ascii="Times New Roman" w:eastAsia="Times New Roman" w:hAnsi="Times New Roman" w:cs="Times New Roman"/>
          <w:sz w:val="24"/>
          <w:szCs w:val="24"/>
          <w:lang w:val="en" w:eastAsia="en-CA"/>
        </w:rPr>
        <w:t>),</w:t>
      </w:r>
      <w:proofErr w:type="gramEnd"/>
      <w:r w:rsidRPr="00ED674A">
        <w:rPr>
          <w:rFonts w:ascii="Times New Roman" w:eastAsia="Times New Roman" w:hAnsi="Times New Roman" w:cs="Times New Roman"/>
          <w:sz w:val="24"/>
          <w:szCs w:val="24"/>
          <w:lang w:val="en" w:eastAsia="en-CA"/>
        </w:rPr>
        <w:t xml:space="preserve"> is a model for the prediction of behavioral intention, spanning predictions of attitude and predictions of behavior. The subsequent separation of behavioral intention from behavior allows for explanation of limiting factors on attitudinal influence (</w:t>
      </w:r>
      <w:proofErr w:type="spellStart"/>
      <w:r w:rsidRPr="00ED674A">
        <w:rPr>
          <w:rFonts w:ascii="Times New Roman" w:eastAsia="Times New Roman" w:hAnsi="Times New Roman" w:cs="Times New Roman"/>
          <w:sz w:val="24"/>
          <w:szCs w:val="24"/>
          <w:lang w:val="en" w:eastAsia="en-CA"/>
        </w:rPr>
        <w:t>Ajzen</w:t>
      </w:r>
      <w:proofErr w:type="spellEnd"/>
      <w:r w:rsidRPr="00ED674A">
        <w:rPr>
          <w:rFonts w:ascii="Times New Roman" w:eastAsia="Times New Roman" w:hAnsi="Times New Roman" w:cs="Times New Roman"/>
          <w:sz w:val="24"/>
          <w:szCs w:val="24"/>
          <w:lang w:val="en" w:eastAsia="en-CA"/>
        </w:rPr>
        <w:t xml:space="preserve">, 1980). The Theory of Reasoned Action was developed by Martin </w:t>
      </w:r>
      <w:proofErr w:type="spellStart"/>
      <w:r w:rsidRPr="00ED674A">
        <w:rPr>
          <w:rFonts w:ascii="Times New Roman" w:eastAsia="Times New Roman" w:hAnsi="Times New Roman" w:cs="Times New Roman"/>
          <w:sz w:val="24"/>
          <w:szCs w:val="24"/>
          <w:lang w:val="en" w:eastAsia="en-CA"/>
        </w:rPr>
        <w:t>Fishbein</w:t>
      </w:r>
      <w:proofErr w:type="spellEnd"/>
      <w:r w:rsidRPr="00ED674A">
        <w:rPr>
          <w:rFonts w:ascii="Times New Roman" w:eastAsia="Times New Roman" w:hAnsi="Times New Roman" w:cs="Times New Roman"/>
          <w:sz w:val="24"/>
          <w:szCs w:val="24"/>
          <w:lang w:val="en" w:eastAsia="en-CA"/>
        </w:rPr>
        <w:t xml:space="preserve"> and </w:t>
      </w:r>
      <w:proofErr w:type="spellStart"/>
      <w:r w:rsidRPr="00ED674A">
        <w:rPr>
          <w:rFonts w:ascii="Times New Roman" w:eastAsia="Times New Roman" w:hAnsi="Times New Roman" w:cs="Times New Roman"/>
          <w:sz w:val="24"/>
          <w:szCs w:val="24"/>
          <w:lang w:val="en" w:eastAsia="en-CA"/>
        </w:rPr>
        <w:t>Icek</w:t>
      </w:r>
      <w:proofErr w:type="spellEnd"/>
      <w:r w:rsidRPr="00ED674A">
        <w:rPr>
          <w:rFonts w:ascii="Times New Roman" w:eastAsia="Times New Roman" w:hAnsi="Times New Roman" w:cs="Times New Roman"/>
          <w:sz w:val="24"/>
          <w:szCs w:val="24"/>
          <w:lang w:val="en" w:eastAsia="en-CA"/>
        </w:rPr>
        <w:t xml:space="preserve"> </w:t>
      </w:r>
      <w:proofErr w:type="spellStart"/>
      <w:r w:rsidRPr="00ED674A">
        <w:rPr>
          <w:rFonts w:ascii="Times New Roman" w:eastAsia="Times New Roman" w:hAnsi="Times New Roman" w:cs="Times New Roman"/>
          <w:sz w:val="24"/>
          <w:szCs w:val="24"/>
          <w:lang w:val="en" w:eastAsia="en-CA"/>
        </w:rPr>
        <w:t>Ajzen</w:t>
      </w:r>
      <w:proofErr w:type="spellEnd"/>
      <w:r w:rsidRPr="00ED674A">
        <w:rPr>
          <w:rFonts w:ascii="Times New Roman" w:eastAsia="Times New Roman" w:hAnsi="Times New Roman" w:cs="Times New Roman"/>
          <w:sz w:val="24"/>
          <w:szCs w:val="24"/>
          <w:lang w:val="en" w:eastAsia="en-CA"/>
        </w:rPr>
        <w:t xml:space="preserve"> (1975, 1980), derived from previous research that started out as the theory of attitude, which led to the study of attitude and behavior. The theory was "born largely out of frustration with traditional attitude–behavior research, much of which found weak correlations between attitude measures and performance of volitional behaviors" (Hale, Householder &amp; Greene, 2003, p. 259).</w:t>
      </w:r>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br/>
        <w:t xml:space="preserve">The theory of planned behavior was proposed by </w:t>
      </w:r>
      <w:proofErr w:type="spellStart"/>
      <w:r w:rsidRPr="00ED674A">
        <w:rPr>
          <w:rFonts w:ascii="Times New Roman" w:eastAsia="Times New Roman" w:hAnsi="Times New Roman" w:cs="Times New Roman"/>
          <w:sz w:val="24"/>
          <w:szCs w:val="24"/>
          <w:lang w:val="en" w:eastAsia="en-CA"/>
        </w:rPr>
        <w:t>Icek</w:t>
      </w:r>
      <w:proofErr w:type="spellEnd"/>
      <w:r w:rsidRPr="00ED674A">
        <w:rPr>
          <w:rFonts w:ascii="Times New Roman" w:eastAsia="Times New Roman" w:hAnsi="Times New Roman" w:cs="Times New Roman"/>
          <w:sz w:val="24"/>
          <w:szCs w:val="24"/>
          <w:lang w:val="en" w:eastAsia="en-CA"/>
        </w:rPr>
        <w:t xml:space="preserve"> </w:t>
      </w:r>
      <w:proofErr w:type="spellStart"/>
      <w:r w:rsidRPr="00ED674A">
        <w:rPr>
          <w:rFonts w:ascii="Times New Roman" w:eastAsia="Times New Roman" w:hAnsi="Times New Roman" w:cs="Times New Roman"/>
          <w:sz w:val="24"/>
          <w:szCs w:val="24"/>
          <w:lang w:val="en" w:eastAsia="en-CA"/>
        </w:rPr>
        <w:t>Ajzen</w:t>
      </w:r>
      <w:proofErr w:type="spellEnd"/>
      <w:r w:rsidRPr="00ED674A">
        <w:rPr>
          <w:rFonts w:ascii="Times New Roman" w:eastAsia="Times New Roman" w:hAnsi="Times New Roman" w:cs="Times New Roman"/>
          <w:sz w:val="24"/>
          <w:szCs w:val="24"/>
          <w:lang w:val="en" w:eastAsia="en-CA"/>
        </w:rPr>
        <w:t xml:space="preserve"> in 1985 through his article "From intentions to actions: A theory of planned behavior." The theory was developed from the theory of reasoned action, which was proposed by Martin </w:t>
      </w:r>
      <w:proofErr w:type="spellStart"/>
      <w:r w:rsidRPr="00ED674A">
        <w:rPr>
          <w:rFonts w:ascii="Times New Roman" w:eastAsia="Times New Roman" w:hAnsi="Times New Roman" w:cs="Times New Roman"/>
          <w:sz w:val="24"/>
          <w:szCs w:val="24"/>
          <w:lang w:val="en" w:eastAsia="en-CA"/>
        </w:rPr>
        <w:t>Fishbein</w:t>
      </w:r>
      <w:proofErr w:type="spellEnd"/>
      <w:r w:rsidRPr="00ED674A">
        <w:rPr>
          <w:rFonts w:ascii="Times New Roman" w:eastAsia="Times New Roman" w:hAnsi="Times New Roman" w:cs="Times New Roman"/>
          <w:sz w:val="24"/>
          <w:szCs w:val="24"/>
          <w:lang w:val="en" w:eastAsia="en-CA"/>
        </w:rPr>
        <w:t xml:space="preserve"> together with </w:t>
      </w:r>
      <w:proofErr w:type="spellStart"/>
      <w:r w:rsidRPr="00ED674A">
        <w:rPr>
          <w:rFonts w:ascii="Times New Roman" w:eastAsia="Times New Roman" w:hAnsi="Times New Roman" w:cs="Times New Roman"/>
          <w:sz w:val="24"/>
          <w:szCs w:val="24"/>
          <w:lang w:val="en" w:eastAsia="en-CA"/>
        </w:rPr>
        <w:t>Icek</w:t>
      </w:r>
      <w:proofErr w:type="spellEnd"/>
      <w:r w:rsidRPr="00ED674A">
        <w:rPr>
          <w:rFonts w:ascii="Times New Roman" w:eastAsia="Times New Roman" w:hAnsi="Times New Roman" w:cs="Times New Roman"/>
          <w:sz w:val="24"/>
          <w:szCs w:val="24"/>
          <w:lang w:val="en" w:eastAsia="en-CA"/>
        </w:rPr>
        <w:t xml:space="preserve"> </w:t>
      </w:r>
      <w:proofErr w:type="spellStart"/>
      <w:r w:rsidRPr="00ED674A">
        <w:rPr>
          <w:rFonts w:ascii="Times New Roman" w:eastAsia="Times New Roman" w:hAnsi="Times New Roman" w:cs="Times New Roman"/>
          <w:sz w:val="24"/>
          <w:szCs w:val="24"/>
          <w:lang w:val="en" w:eastAsia="en-CA"/>
        </w:rPr>
        <w:t>Ajzen</w:t>
      </w:r>
      <w:proofErr w:type="spellEnd"/>
      <w:r w:rsidRPr="00ED674A">
        <w:rPr>
          <w:rFonts w:ascii="Times New Roman" w:eastAsia="Times New Roman" w:hAnsi="Times New Roman" w:cs="Times New Roman"/>
          <w:sz w:val="24"/>
          <w:szCs w:val="24"/>
          <w:lang w:val="en" w:eastAsia="en-CA"/>
        </w:rPr>
        <w:t xml:space="preserve"> in 1975. The theory of reasoned action was in turn grounded in various theories of attitude such as learning theories, expectancy-value theories, consistency theories</w:t>
      </w:r>
      <w:proofErr w:type="gramStart"/>
      <w:r w:rsidRPr="00ED674A">
        <w:rPr>
          <w:rFonts w:ascii="Times New Roman" w:eastAsia="Times New Roman" w:hAnsi="Times New Roman" w:cs="Times New Roman"/>
          <w:sz w:val="24"/>
          <w:szCs w:val="24"/>
          <w:lang w:val="en" w:eastAsia="en-CA"/>
        </w:rPr>
        <w:t>,[</w:t>
      </w:r>
      <w:proofErr w:type="gramEnd"/>
      <w:r w:rsidRPr="00ED674A">
        <w:rPr>
          <w:rFonts w:ascii="Times New Roman" w:eastAsia="Times New Roman" w:hAnsi="Times New Roman" w:cs="Times New Roman"/>
          <w:sz w:val="24"/>
          <w:szCs w:val="24"/>
          <w:lang w:val="en" w:eastAsia="en-CA"/>
        </w:rPr>
        <w:t>2] and attribution theory.[3] According to the theory of reasoned action, if people evaluate the suggested behavior as positive (attitude), and if they think their significant others want them to perform the behavior (subjective norm), this results in a higher intention (motivation) and they are more likely to do so. A high correlation of attitudes and subjective norms to behavioral intention, and subsequently to behavior, has been confirmed in many studies</w:t>
      </w:r>
      <w:proofErr w:type="gramStart"/>
      <w:r w:rsidRPr="00ED674A">
        <w:rPr>
          <w:rFonts w:ascii="Times New Roman" w:eastAsia="Times New Roman" w:hAnsi="Times New Roman" w:cs="Times New Roman"/>
          <w:sz w:val="24"/>
          <w:szCs w:val="24"/>
          <w:lang w:val="en" w:eastAsia="en-CA"/>
        </w:rPr>
        <w:t>.[</w:t>
      </w:r>
      <w:proofErr w:type="gramEnd"/>
      <w:r w:rsidRPr="00ED674A">
        <w:rPr>
          <w:rFonts w:ascii="Times New Roman" w:eastAsia="Times New Roman" w:hAnsi="Times New Roman" w:cs="Times New Roman"/>
          <w:sz w:val="24"/>
          <w:szCs w:val="24"/>
          <w:lang w:val="en" w:eastAsia="en-CA"/>
        </w:rPr>
        <w:t>4]</w:t>
      </w:r>
    </w:p>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t xml:space="preserve">A counter-argument against the high relationship between behavioral intention and actual behavior has also been proposed, as the results of some studies show that, because of circumstantial limitations, behavioral intention does not always lead to actual behavior. Namely, since behavioral intention cannot be the exclusive determinant of behavior where an individual's control over the behavior is incomplete, </w:t>
      </w:r>
      <w:proofErr w:type="spellStart"/>
      <w:r w:rsidRPr="00ED674A">
        <w:rPr>
          <w:rFonts w:ascii="Times New Roman" w:eastAsia="Times New Roman" w:hAnsi="Times New Roman" w:cs="Times New Roman"/>
          <w:sz w:val="24"/>
          <w:szCs w:val="24"/>
          <w:lang w:val="en" w:eastAsia="en-CA"/>
        </w:rPr>
        <w:t>Ajzen</w:t>
      </w:r>
      <w:proofErr w:type="spellEnd"/>
      <w:r w:rsidRPr="00ED674A">
        <w:rPr>
          <w:rFonts w:ascii="Times New Roman" w:eastAsia="Times New Roman" w:hAnsi="Times New Roman" w:cs="Times New Roman"/>
          <w:sz w:val="24"/>
          <w:szCs w:val="24"/>
          <w:lang w:val="en" w:eastAsia="en-CA"/>
        </w:rPr>
        <w:t xml:space="preserve"> introduced the theory of planned behavior by adding a new component, "perceived behavioral control." By this, he extended the theory of reasoned action to cover non-volitional behaviors for predicting behavioral intention and actual behavior</w:t>
      </w:r>
      <w:proofErr w:type="gramStart"/>
      <w:r w:rsidRPr="00ED674A">
        <w:rPr>
          <w:rFonts w:ascii="Times New Roman" w:eastAsia="Times New Roman" w:hAnsi="Times New Roman" w:cs="Times New Roman"/>
          <w:sz w:val="24"/>
          <w:szCs w:val="24"/>
          <w:lang w:val="en" w:eastAsia="en-CA"/>
        </w:rPr>
        <w:t>.=</w:t>
      </w:r>
      <w:proofErr w:type="gramEnd"/>
      <w:r w:rsidRPr="00ED674A">
        <w:rPr>
          <w:rFonts w:ascii="Times New Roman" w:eastAsia="Times New Roman" w:hAnsi="Times New Roman" w:cs="Times New Roman"/>
          <w:sz w:val="24"/>
          <w:szCs w:val="24"/>
          <w:lang w:val="en" w:eastAsia="en-CA"/>
        </w:rPr>
        <w:t>=Attitude-behavior relationship====See also==</w:t>
      </w:r>
    </w:p>
    <w:tbl>
      <w:tblPr>
        <w:tblW w:w="0" w:type="auto"/>
        <w:tblCellSpacing w:w="15" w:type="dxa"/>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4A0" w:firstRow="1" w:lastRow="0" w:firstColumn="1" w:lastColumn="0" w:noHBand="0" w:noVBand="1"/>
      </w:tblPr>
      <w:tblGrid>
        <w:gridCol w:w="540"/>
        <w:gridCol w:w="5029"/>
      </w:tblGrid>
      <w:tr w:rsidR="00ED674A" w:rsidRPr="00ED674A" w:rsidTr="00ED674A">
        <w:trPr>
          <w:tblCellSpacing w:w="15" w:type="dxa"/>
        </w:trPr>
        <w:tc>
          <w:tcPr>
            <w:tcW w:w="0" w:type="auto"/>
            <w:gridSpan w:val="2"/>
            <w:shd w:val="clear" w:color="auto" w:fill="F9F9F9"/>
            <w:vAlign w:val="center"/>
            <w:hideMark/>
          </w:tcPr>
          <w:p w:rsidR="00ED674A" w:rsidRPr="00ED674A" w:rsidRDefault="00ED674A" w:rsidP="00ED674A">
            <w:pPr>
              <w:spacing w:before="100" w:beforeAutospacing="1" w:after="100" w:afterAutospacing="1" w:line="240" w:lineRule="auto"/>
              <w:jc w:val="center"/>
              <w:rPr>
                <w:rFonts w:ascii="Times New Roman" w:eastAsia="Times New Roman" w:hAnsi="Times New Roman" w:cs="Times New Roman"/>
                <w:sz w:val="24"/>
                <w:szCs w:val="24"/>
                <w:lang w:eastAsia="en-CA"/>
              </w:rPr>
            </w:pPr>
            <w:r w:rsidRPr="00ED674A">
              <w:rPr>
                <w:rFonts w:ascii="Times New Roman" w:eastAsia="Times New Roman" w:hAnsi="Times New Roman" w:cs="Times New Roman"/>
                <w:sz w:val="24"/>
                <w:szCs w:val="24"/>
                <w:lang w:eastAsia="en-CA"/>
              </w:rPr>
              <w:t xml:space="preserve">Find more about </w:t>
            </w:r>
            <w:r w:rsidRPr="00ED674A">
              <w:rPr>
                <w:rFonts w:ascii="Times New Roman" w:eastAsia="Times New Roman" w:hAnsi="Times New Roman" w:cs="Times New Roman"/>
                <w:b/>
                <w:bCs/>
                <w:sz w:val="24"/>
                <w:szCs w:val="24"/>
                <w:lang w:eastAsia="en-CA"/>
              </w:rPr>
              <w:t>Attitude</w:t>
            </w:r>
            <w:r w:rsidRPr="00ED674A">
              <w:rPr>
                <w:rFonts w:ascii="Times New Roman" w:eastAsia="Times New Roman" w:hAnsi="Times New Roman" w:cs="Times New Roman"/>
                <w:sz w:val="24"/>
                <w:szCs w:val="24"/>
                <w:lang w:eastAsia="en-CA"/>
              </w:rPr>
              <w:t xml:space="preserve"> on Wikipedia's </w:t>
            </w:r>
            <w:hyperlink r:id="rId105" w:tooltip="Wikipedia:Wikimedia sister projects" w:history="1">
              <w:r w:rsidRPr="00ED674A">
                <w:rPr>
                  <w:rFonts w:ascii="Times New Roman" w:eastAsia="Times New Roman" w:hAnsi="Times New Roman" w:cs="Times New Roman"/>
                  <w:color w:val="0000FF"/>
                  <w:sz w:val="24"/>
                  <w:szCs w:val="24"/>
                  <w:u w:val="single"/>
                  <w:lang w:eastAsia="en-CA"/>
                </w:rPr>
                <w:t>sister projects</w:t>
              </w:r>
            </w:hyperlink>
            <w:r w:rsidRPr="00ED674A">
              <w:rPr>
                <w:rFonts w:ascii="Times New Roman" w:eastAsia="Times New Roman" w:hAnsi="Times New Roman" w:cs="Times New Roman"/>
                <w:sz w:val="24"/>
                <w:szCs w:val="24"/>
                <w:lang w:eastAsia="en-CA"/>
              </w:rPr>
              <w:t>:</w:t>
            </w:r>
          </w:p>
        </w:tc>
      </w:tr>
      <w:tr w:rsidR="00ED674A" w:rsidRPr="00ED674A" w:rsidTr="00ED674A">
        <w:trPr>
          <w:tblCellSpacing w:w="15" w:type="dxa"/>
        </w:trPr>
        <w:tc>
          <w:tcPr>
            <w:tcW w:w="0" w:type="auto"/>
            <w:shd w:val="clear" w:color="auto" w:fill="F9F9F9"/>
            <w:vAlign w:val="center"/>
            <w:hideMark/>
          </w:tcPr>
          <w:p w:rsidR="00ED674A" w:rsidRPr="00ED674A" w:rsidRDefault="00ED674A" w:rsidP="00ED674A">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219075" cy="238125"/>
                  <wp:effectExtent l="0" t="0" r="9525" b="9525"/>
                  <wp:docPr id="7" name="Picture 7" descr="http://upload.wikimedia.org/wikipedia/commons/thumb/f/f8/Wiktionary-logo-en.svg/23px-Wiktionary-logo-en.svg.png">
                    <a:hlinkClick xmlns:a="http://schemas.openxmlformats.org/drawingml/2006/main" r:id="rId106" tooltip="&quot;Search Wiktionary&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commons/thumb/f/f8/Wiktionary-logo-en.svg/23px-Wiktionary-logo-en.svg.png">
                            <a:hlinkClick r:id="rId106" tooltip="&quot;Search Wiktionary&quot;"/>
                          </pic:cNvPr>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p>
        </w:tc>
        <w:tc>
          <w:tcPr>
            <w:tcW w:w="0" w:type="auto"/>
            <w:shd w:val="clear" w:color="auto" w:fill="F9F9F9"/>
            <w:vAlign w:val="center"/>
            <w:hideMark/>
          </w:tcPr>
          <w:p w:rsidR="00ED674A" w:rsidRPr="00ED674A" w:rsidRDefault="00ED674A" w:rsidP="00ED674A">
            <w:pPr>
              <w:spacing w:after="0" w:line="240" w:lineRule="auto"/>
              <w:rPr>
                <w:rFonts w:ascii="Times New Roman" w:eastAsia="Times New Roman" w:hAnsi="Times New Roman" w:cs="Times New Roman"/>
                <w:sz w:val="24"/>
                <w:szCs w:val="24"/>
                <w:lang w:eastAsia="en-CA"/>
              </w:rPr>
            </w:pPr>
            <w:hyperlink r:id="rId108" w:tooltip="wikt:Special:Search/Attitude" w:history="1">
              <w:r w:rsidRPr="00ED674A">
                <w:rPr>
                  <w:rFonts w:ascii="Times New Roman" w:eastAsia="Times New Roman" w:hAnsi="Times New Roman" w:cs="Times New Roman"/>
                  <w:color w:val="0000FF"/>
                  <w:sz w:val="24"/>
                  <w:szCs w:val="24"/>
                  <w:u w:val="single"/>
                  <w:lang w:eastAsia="en-CA"/>
                </w:rPr>
                <w:t>Definitions and translations</w:t>
              </w:r>
            </w:hyperlink>
            <w:r w:rsidRPr="00ED674A">
              <w:rPr>
                <w:rFonts w:ascii="Times New Roman" w:eastAsia="Times New Roman" w:hAnsi="Times New Roman" w:cs="Times New Roman"/>
                <w:sz w:val="24"/>
                <w:szCs w:val="24"/>
                <w:lang w:eastAsia="en-CA"/>
              </w:rPr>
              <w:t xml:space="preserve"> from </w:t>
            </w:r>
            <w:proofErr w:type="spellStart"/>
            <w:r w:rsidRPr="00ED674A">
              <w:rPr>
                <w:rFonts w:ascii="Times New Roman" w:eastAsia="Times New Roman" w:hAnsi="Times New Roman" w:cs="Times New Roman"/>
                <w:sz w:val="24"/>
                <w:szCs w:val="24"/>
                <w:lang w:eastAsia="en-CA"/>
              </w:rPr>
              <w:t>Wiktionary</w:t>
            </w:r>
            <w:proofErr w:type="spellEnd"/>
          </w:p>
        </w:tc>
      </w:tr>
      <w:tr w:rsidR="00ED674A" w:rsidRPr="00ED674A" w:rsidTr="00ED674A">
        <w:trPr>
          <w:tblCellSpacing w:w="15" w:type="dxa"/>
        </w:trPr>
        <w:tc>
          <w:tcPr>
            <w:tcW w:w="0" w:type="auto"/>
            <w:shd w:val="clear" w:color="auto" w:fill="F9F9F9"/>
            <w:vAlign w:val="center"/>
            <w:hideMark/>
          </w:tcPr>
          <w:p w:rsidR="00ED674A" w:rsidRPr="00ED674A" w:rsidRDefault="00ED674A" w:rsidP="00ED674A">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171450" cy="238125"/>
                  <wp:effectExtent l="0" t="0" r="0" b="9525"/>
                  <wp:docPr id="6" name="Picture 6" descr="http://upload.wikimedia.org/wikipedia/en/thumb/4/4a/Commons-logo.svg/18px-Commons-logo.svg.png">
                    <a:hlinkClick xmlns:a="http://schemas.openxmlformats.org/drawingml/2006/main" r:id="rId109" tooltip="&quot;Search Common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wikimedia.org/wikipedia/en/thumb/4/4a/Commons-logo.svg/18px-Commons-logo.svg.png">
                            <a:hlinkClick r:id="rId109" tooltip="&quot;Search Commons&quot;"/>
                          </pic:cNvPr>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0" w:type="auto"/>
            <w:shd w:val="clear" w:color="auto" w:fill="F9F9F9"/>
            <w:vAlign w:val="center"/>
            <w:hideMark/>
          </w:tcPr>
          <w:p w:rsidR="00ED674A" w:rsidRPr="00ED674A" w:rsidRDefault="00ED674A" w:rsidP="00ED674A">
            <w:pPr>
              <w:spacing w:after="0" w:line="240" w:lineRule="auto"/>
              <w:rPr>
                <w:rFonts w:ascii="Times New Roman" w:eastAsia="Times New Roman" w:hAnsi="Times New Roman" w:cs="Times New Roman"/>
                <w:sz w:val="24"/>
                <w:szCs w:val="24"/>
                <w:lang w:eastAsia="en-CA"/>
              </w:rPr>
            </w:pPr>
            <w:hyperlink r:id="rId111" w:tooltip="commons:Special:Search/Attitude" w:history="1">
              <w:r w:rsidRPr="00ED674A">
                <w:rPr>
                  <w:rFonts w:ascii="Times New Roman" w:eastAsia="Times New Roman" w:hAnsi="Times New Roman" w:cs="Times New Roman"/>
                  <w:color w:val="0000FF"/>
                  <w:sz w:val="24"/>
                  <w:szCs w:val="24"/>
                  <w:u w:val="single"/>
                  <w:lang w:eastAsia="en-CA"/>
                </w:rPr>
                <w:t>Media</w:t>
              </w:r>
            </w:hyperlink>
            <w:r w:rsidRPr="00ED674A">
              <w:rPr>
                <w:rFonts w:ascii="Times New Roman" w:eastAsia="Times New Roman" w:hAnsi="Times New Roman" w:cs="Times New Roman"/>
                <w:sz w:val="24"/>
                <w:szCs w:val="24"/>
                <w:lang w:eastAsia="en-CA"/>
              </w:rPr>
              <w:t xml:space="preserve"> from Commons</w:t>
            </w:r>
          </w:p>
        </w:tc>
      </w:tr>
      <w:tr w:rsidR="00ED674A" w:rsidRPr="00ED674A" w:rsidTr="00ED674A">
        <w:trPr>
          <w:tblCellSpacing w:w="15" w:type="dxa"/>
        </w:trPr>
        <w:tc>
          <w:tcPr>
            <w:tcW w:w="0" w:type="auto"/>
            <w:shd w:val="clear" w:color="auto" w:fill="F9F9F9"/>
            <w:vAlign w:val="center"/>
            <w:hideMark/>
          </w:tcPr>
          <w:p w:rsidR="00ED674A" w:rsidRPr="00ED674A" w:rsidRDefault="00ED674A" w:rsidP="00ED674A">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238125" cy="219075"/>
                  <wp:effectExtent l="0" t="0" r="9525" b="9525"/>
                  <wp:docPr id="5" name="Picture 5" descr="http://upload.wikimedia.org/wikipedia/commons/thumb/1/1b/Wikiversity-logo-en.svg/25px-Wikiversity-logo-en.svg.png">
                    <a:hlinkClick xmlns:a="http://schemas.openxmlformats.org/drawingml/2006/main" r:id="rId112" tooltip="&quot;Search Wikiversity&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upload.wikimedia.org/wikipedia/commons/thumb/1/1b/Wikiversity-logo-en.svg/25px-Wikiversity-logo-en.svg.png">
                            <a:hlinkClick r:id="rId112" tooltip="&quot;Search Wikiversity&quot;"/>
                          </pic:cNvPr>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c>
          <w:tcPr>
            <w:tcW w:w="0" w:type="auto"/>
            <w:shd w:val="clear" w:color="auto" w:fill="F9F9F9"/>
            <w:vAlign w:val="center"/>
            <w:hideMark/>
          </w:tcPr>
          <w:p w:rsidR="00ED674A" w:rsidRPr="00ED674A" w:rsidRDefault="00ED674A" w:rsidP="00ED674A">
            <w:pPr>
              <w:spacing w:after="0" w:line="240" w:lineRule="auto"/>
              <w:rPr>
                <w:rFonts w:ascii="Times New Roman" w:eastAsia="Times New Roman" w:hAnsi="Times New Roman" w:cs="Times New Roman"/>
                <w:sz w:val="24"/>
                <w:szCs w:val="24"/>
                <w:lang w:eastAsia="en-CA"/>
              </w:rPr>
            </w:pPr>
            <w:hyperlink r:id="rId114" w:tooltip="v:Special:Search/Attitude" w:history="1">
              <w:r w:rsidRPr="00ED674A">
                <w:rPr>
                  <w:rFonts w:ascii="Times New Roman" w:eastAsia="Times New Roman" w:hAnsi="Times New Roman" w:cs="Times New Roman"/>
                  <w:color w:val="0000FF"/>
                  <w:sz w:val="24"/>
                  <w:szCs w:val="24"/>
                  <w:u w:val="single"/>
                  <w:lang w:eastAsia="en-CA"/>
                </w:rPr>
                <w:t>Learning resources</w:t>
              </w:r>
            </w:hyperlink>
            <w:r w:rsidRPr="00ED674A">
              <w:rPr>
                <w:rFonts w:ascii="Times New Roman" w:eastAsia="Times New Roman" w:hAnsi="Times New Roman" w:cs="Times New Roman"/>
                <w:sz w:val="24"/>
                <w:szCs w:val="24"/>
                <w:lang w:eastAsia="en-CA"/>
              </w:rPr>
              <w:t xml:space="preserve"> from </w:t>
            </w:r>
            <w:proofErr w:type="spellStart"/>
            <w:r w:rsidRPr="00ED674A">
              <w:rPr>
                <w:rFonts w:ascii="Times New Roman" w:eastAsia="Times New Roman" w:hAnsi="Times New Roman" w:cs="Times New Roman"/>
                <w:sz w:val="24"/>
                <w:szCs w:val="24"/>
                <w:lang w:eastAsia="en-CA"/>
              </w:rPr>
              <w:t>Wikiversity</w:t>
            </w:r>
            <w:proofErr w:type="spellEnd"/>
          </w:p>
        </w:tc>
      </w:tr>
      <w:tr w:rsidR="00ED674A" w:rsidRPr="00ED674A" w:rsidTr="00ED674A">
        <w:trPr>
          <w:tblCellSpacing w:w="15" w:type="dxa"/>
        </w:trPr>
        <w:tc>
          <w:tcPr>
            <w:tcW w:w="0" w:type="auto"/>
            <w:shd w:val="clear" w:color="auto" w:fill="F9F9F9"/>
            <w:vAlign w:val="center"/>
            <w:hideMark/>
          </w:tcPr>
          <w:p w:rsidR="00ED674A" w:rsidRPr="00ED674A" w:rsidRDefault="00ED674A" w:rsidP="00ED674A">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238125" cy="133350"/>
                  <wp:effectExtent l="0" t="0" r="9525" b="0"/>
                  <wp:docPr id="4" name="Picture 4" descr="http://upload.wikimedia.org/wikipedia/commons/thumb/2/24/Wikinews-logo.svg/25px-Wikinews-logo.svg.png">
                    <a:hlinkClick xmlns:a="http://schemas.openxmlformats.org/drawingml/2006/main" r:id="rId115" tooltip="&quot;Search Wikinew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pload.wikimedia.org/wikipedia/commons/thumb/2/24/Wikinews-logo.svg/25px-Wikinews-logo.svg.png">
                            <a:hlinkClick r:id="rId115" tooltip="&quot;Search Wikinews&quot;"/>
                          </pic:cNvPr>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238125" cy="133350"/>
                          </a:xfrm>
                          <a:prstGeom prst="rect">
                            <a:avLst/>
                          </a:prstGeom>
                          <a:noFill/>
                          <a:ln>
                            <a:noFill/>
                          </a:ln>
                        </pic:spPr>
                      </pic:pic>
                    </a:graphicData>
                  </a:graphic>
                </wp:inline>
              </w:drawing>
            </w:r>
          </w:p>
        </w:tc>
        <w:tc>
          <w:tcPr>
            <w:tcW w:w="0" w:type="auto"/>
            <w:shd w:val="clear" w:color="auto" w:fill="F9F9F9"/>
            <w:vAlign w:val="center"/>
            <w:hideMark/>
          </w:tcPr>
          <w:p w:rsidR="00ED674A" w:rsidRPr="00ED674A" w:rsidRDefault="00ED674A" w:rsidP="00ED674A">
            <w:pPr>
              <w:spacing w:after="0" w:line="240" w:lineRule="auto"/>
              <w:rPr>
                <w:rFonts w:ascii="Times New Roman" w:eastAsia="Times New Roman" w:hAnsi="Times New Roman" w:cs="Times New Roman"/>
                <w:sz w:val="24"/>
                <w:szCs w:val="24"/>
                <w:lang w:eastAsia="en-CA"/>
              </w:rPr>
            </w:pPr>
            <w:hyperlink r:id="rId117" w:tooltip="n:Special:Search/Attitude" w:history="1">
              <w:r w:rsidRPr="00ED674A">
                <w:rPr>
                  <w:rFonts w:ascii="Times New Roman" w:eastAsia="Times New Roman" w:hAnsi="Times New Roman" w:cs="Times New Roman"/>
                  <w:color w:val="0000FF"/>
                  <w:sz w:val="24"/>
                  <w:szCs w:val="24"/>
                  <w:u w:val="single"/>
                  <w:lang w:eastAsia="en-CA"/>
                </w:rPr>
                <w:t>News stories</w:t>
              </w:r>
            </w:hyperlink>
            <w:r w:rsidRPr="00ED674A">
              <w:rPr>
                <w:rFonts w:ascii="Times New Roman" w:eastAsia="Times New Roman" w:hAnsi="Times New Roman" w:cs="Times New Roman"/>
                <w:sz w:val="24"/>
                <w:szCs w:val="24"/>
                <w:lang w:eastAsia="en-CA"/>
              </w:rPr>
              <w:t xml:space="preserve"> from </w:t>
            </w:r>
            <w:proofErr w:type="spellStart"/>
            <w:r w:rsidRPr="00ED674A">
              <w:rPr>
                <w:rFonts w:ascii="Times New Roman" w:eastAsia="Times New Roman" w:hAnsi="Times New Roman" w:cs="Times New Roman"/>
                <w:sz w:val="24"/>
                <w:szCs w:val="24"/>
                <w:lang w:eastAsia="en-CA"/>
              </w:rPr>
              <w:t>Wikinews</w:t>
            </w:r>
            <w:proofErr w:type="spellEnd"/>
          </w:p>
        </w:tc>
      </w:tr>
      <w:tr w:rsidR="00ED674A" w:rsidRPr="00ED674A" w:rsidTr="00ED674A">
        <w:trPr>
          <w:tblCellSpacing w:w="15" w:type="dxa"/>
        </w:trPr>
        <w:tc>
          <w:tcPr>
            <w:tcW w:w="0" w:type="auto"/>
            <w:shd w:val="clear" w:color="auto" w:fill="F9F9F9"/>
            <w:vAlign w:val="center"/>
            <w:hideMark/>
          </w:tcPr>
          <w:p w:rsidR="00ED674A" w:rsidRPr="00ED674A" w:rsidRDefault="00ED674A" w:rsidP="00ED674A">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200025" cy="238125"/>
                  <wp:effectExtent l="0" t="0" r="9525" b="9525"/>
                  <wp:docPr id="3" name="Picture 3" descr="http://upload.wikimedia.org/wikipedia/commons/thumb/f/fa/Wikiquote-logo.svg/21px-Wikiquote-logo.svg.png">
                    <a:hlinkClick xmlns:a="http://schemas.openxmlformats.org/drawingml/2006/main" r:id="rId118" tooltip="&quot;Search Wikiqu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upload.wikimedia.org/wikipedia/commons/thumb/f/fa/Wikiquote-logo.svg/21px-Wikiquote-logo.svg.png">
                            <a:hlinkClick r:id="rId118" tooltip="&quot;Search Wikiquote&quot;"/>
                          </pic:cNvPr>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p>
        </w:tc>
        <w:tc>
          <w:tcPr>
            <w:tcW w:w="0" w:type="auto"/>
            <w:shd w:val="clear" w:color="auto" w:fill="F9F9F9"/>
            <w:vAlign w:val="center"/>
            <w:hideMark/>
          </w:tcPr>
          <w:p w:rsidR="00ED674A" w:rsidRPr="00ED674A" w:rsidRDefault="00ED674A" w:rsidP="00ED674A">
            <w:pPr>
              <w:spacing w:after="0" w:line="240" w:lineRule="auto"/>
              <w:rPr>
                <w:rFonts w:ascii="Times New Roman" w:eastAsia="Times New Roman" w:hAnsi="Times New Roman" w:cs="Times New Roman"/>
                <w:sz w:val="24"/>
                <w:szCs w:val="24"/>
                <w:lang w:eastAsia="en-CA"/>
              </w:rPr>
            </w:pPr>
            <w:hyperlink r:id="rId120" w:tooltip="q:Special:Search/Attitude" w:history="1">
              <w:r w:rsidRPr="00ED674A">
                <w:rPr>
                  <w:rFonts w:ascii="Times New Roman" w:eastAsia="Times New Roman" w:hAnsi="Times New Roman" w:cs="Times New Roman"/>
                  <w:color w:val="0000FF"/>
                  <w:sz w:val="24"/>
                  <w:szCs w:val="24"/>
                  <w:u w:val="single"/>
                  <w:lang w:eastAsia="en-CA"/>
                </w:rPr>
                <w:t>Quotations</w:t>
              </w:r>
            </w:hyperlink>
            <w:r w:rsidRPr="00ED674A">
              <w:rPr>
                <w:rFonts w:ascii="Times New Roman" w:eastAsia="Times New Roman" w:hAnsi="Times New Roman" w:cs="Times New Roman"/>
                <w:sz w:val="24"/>
                <w:szCs w:val="24"/>
                <w:lang w:eastAsia="en-CA"/>
              </w:rPr>
              <w:t xml:space="preserve"> from </w:t>
            </w:r>
            <w:proofErr w:type="spellStart"/>
            <w:r w:rsidRPr="00ED674A">
              <w:rPr>
                <w:rFonts w:ascii="Times New Roman" w:eastAsia="Times New Roman" w:hAnsi="Times New Roman" w:cs="Times New Roman"/>
                <w:sz w:val="24"/>
                <w:szCs w:val="24"/>
                <w:lang w:eastAsia="en-CA"/>
              </w:rPr>
              <w:t>Wikiquote</w:t>
            </w:r>
            <w:proofErr w:type="spellEnd"/>
          </w:p>
        </w:tc>
      </w:tr>
      <w:tr w:rsidR="00ED674A" w:rsidRPr="00ED674A" w:rsidTr="00ED674A">
        <w:trPr>
          <w:tblCellSpacing w:w="15" w:type="dxa"/>
        </w:trPr>
        <w:tc>
          <w:tcPr>
            <w:tcW w:w="0" w:type="auto"/>
            <w:shd w:val="clear" w:color="auto" w:fill="F9F9F9"/>
            <w:vAlign w:val="center"/>
            <w:hideMark/>
          </w:tcPr>
          <w:p w:rsidR="00ED674A" w:rsidRPr="00ED674A" w:rsidRDefault="00ED674A" w:rsidP="00ED674A">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228600" cy="238125"/>
                  <wp:effectExtent l="0" t="0" r="0" b="9525"/>
                  <wp:docPr id="2" name="Picture 2" descr="http://upload.wikimedia.org/wikipedia/commons/thumb/4/4c/Wikisource-logo.svg/24px-Wikisource-logo.svg.png">
                    <a:hlinkClick xmlns:a="http://schemas.openxmlformats.org/drawingml/2006/main" r:id="rId121" tooltip="&quot;Search Wikisourc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upload.wikimedia.org/wikipedia/commons/thumb/4/4c/Wikisource-logo.svg/24px-Wikisource-logo.svg.png">
                            <a:hlinkClick r:id="rId121" tooltip="&quot;Search Wikisource&quot;"/>
                          </pic:cNvPr>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p>
        </w:tc>
        <w:tc>
          <w:tcPr>
            <w:tcW w:w="0" w:type="auto"/>
            <w:shd w:val="clear" w:color="auto" w:fill="F9F9F9"/>
            <w:vAlign w:val="center"/>
            <w:hideMark/>
          </w:tcPr>
          <w:p w:rsidR="00ED674A" w:rsidRPr="00ED674A" w:rsidRDefault="00ED674A" w:rsidP="00ED674A">
            <w:pPr>
              <w:spacing w:after="0" w:line="240" w:lineRule="auto"/>
              <w:rPr>
                <w:rFonts w:ascii="Times New Roman" w:eastAsia="Times New Roman" w:hAnsi="Times New Roman" w:cs="Times New Roman"/>
                <w:sz w:val="24"/>
                <w:szCs w:val="24"/>
                <w:lang w:eastAsia="en-CA"/>
              </w:rPr>
            </w:pPr>
            <w:hyperlink r:id="rId123" w:tooltip="s:Special:Search/Attitude" w:history="1">
              <w:r w:rsidRPr="00ED674A">
                <w:rPr>
                  <w:rFonts w:ascii="Times New Roman" w:eastAsia="Times New Roman" w:hAnsi="Times New Roman" w:cs="Times New Roman"/>
                  <w:color w:val="0000FF"/>
                  <w:sz w:val="24"/>
                  <w:szCs w:val="24"/>
                  <w:u w:val="single"/>
                  <w:lang w:eastAsia="en-CA"/>
                </w:rPr>
                <w:t>Source texts</w:t>
              </w:r>
            </w:hyperlink>
            <w:r w:rsidRPr="00ED674A">
              <w:rPr>
                <w:rFonts w:ascii="Times New Roman" w:eastAsia="Times New Roman" w:hAnsi="Times New Roman" w:cs="Times New Roman"/>
                <w:sz w:val="24"/>
                <w:szCs w:val="24"/>
                <w:lang w:eastAsia="en-CA"/>
              </w:rPr>
              <w:t xml:space="preserve"> from </w:t>
            </w:r>
            <w:proofErr w:type="spellStart"/>
            <w:r w:rsidRPr="00ED674A">
              <w:rPr>
                <w:rFonts w:ascii="Times New Roman" w:eastAsia="Times New Roman" w:hAnsi="Times New Roman" w:cs="Times New Roman"/>
                <w:sz w:val="24"/>
                <w:szCs w:val="24"/>
                <w:lang w:eastAsia="en-CA"/>
              </w:rPr>
              <w:t>Wikisource</w:t>
            </w:r>
            <w:proofErr w:type="spellEnd"/>
          </w:p>
        </w:tc>
      </w:tr>
      <w:tr w:rsidR="00ED674A" w:rsidRPr="00ED674A" w:rsidTr="00ED674A">
        <w:trPr>
          <w:tblCellSpacing w:w="15" w:type="dxa"/>
        </w:trPr>
        <w:tc>
          <w:tcPr>
            <w:tcW w:w="0" w:type="auto"/>
            <w:shd w:val="clear" w:color="auto" w:fill="F9F9F9"/>
            <w:vAlign w:val="center"/>
            <w:hideMark/>
          </w:tcPr>
          <w:p w:rsidR="00ED674A" w:rsidRPr="00ED674A" w:rsidRDefault="00ED674A" w:rsidP="00ED674A">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lastRenderedPageBreak/>
              <w:drawing>
                <wp:inline distT="0" distB="0" distL="0" distR="0">
                  <wp:extent cx="238125" cy="238125"/>
                  <wp:effectExtent l="0" t="0" r="9525" b="9525"/>
                  <wp:docPr id="1" name="Picture 1" descr="http://upload.wikimedia.org/wikipedia/commons/thumb/f/fa/Wikibooks-logo.svg/25px-Wikibooks-logo.svg.png">
                    <a:hlinkClick xmlns:a="http://schemas.openxmlformats.org/drawingml/2006/main" r:id="rId124" tooltip="&quot;Search Wikibook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upload.wikimedia.org/wikipedia/commons/thumb/f/fa/Wikibooks-logo.svg/25px-Wikibooks-logo.svg.png">
                            <a:hlinkClick r:id="rId124" tooltip="&quot;Search Wikibooks&quot;"/>
                          </pic:cNvPr>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c>
        <w:tc>
          <w:tcPr>
            <w:tcW w:w="0" w:type="auto"/>
            <w:shd w:val="clear" w:color="auto" w:fill="F9F9F9"/>
            <w:vAlign w:val="center"/>
            <w:hideMark/>
          </w:tcPr>
          <w:p w:rsidR="00ED674A" w:rsidRPr="00ED674A" w:rsidRDefault="00ED674A" w:rsidP="00ED674A">
            <w:pPr>
              <w:spacing w:after="0" w:line="240" w:lineRule="auto"/>
              <w:rPr>
                <w:rFonts w:ascii="Times New Roman" w:eastAsia="Times New Roman" w:hAnsi="Times New Roman" w:cs="Times New Roman"/>
                <w:sz w:val="24"/>
                <w:szCs w:val="24"/>
                <w:lang w:eastAsia="en-CA"/>
              </w:rPr>
            </w:pPr>
            <w:hyperlink r:id="rId126" w:tooltip="b:Special:Search/Attitude" w:history="1">
              <w:r w:rsidRPr="00ED674A">
                <w:rPr>
                  <w:rFonts w:ascii="Times New Roman" w:eastAsia="Times New Roman" w:hAnsi="Times New Roman" w:cs="Times New Roman"/>
                  <w:color w:val="0000FF"/>
                  <w:sz w:val="24"/>
                  <w:szCs w:val="24"/>
                  <w:u w:val="single"/>
                  <w:lang w:eastAsia="en-CA"/>
                </w:rPr>
                <w:t>Textbooks</w:t>
              </w:r>
            </w:hyperlink>
            <w:r w:rsidRPr="00ED674A">
              <w:rPr>
                <w:rFonts w:ascii="Times New Roman" w:eastAsia="Times New Roman" w:hAnsi="Times New Roman" w:cs="Times New Roman"/>
                <w:sz w:val="24"/>
                <w:szCs w:val="24"/>
                <w:lang w:eastAsia="en-CA"/>
              </w:rPr>
              <w:t xml:space="preserve"> from </w:t>
            </w:r>
            <w:proofErr w:type="spellStart"/>
            <w:r w:rsidRPr="00ED674A">
              <w:rPr>
                <w:rFonts w:ascii="Times New Roman" w:eastAsia="Times New Roman" w:hAnsi="Times New Roman" w:cs="Times New Roman"/>
                <w:sz w:val="24"/>
                <w:szCs w:val="24"/>
                <w:lang w:eastAsia="en-CA"/>
              </w:rPr>
              <w:t>Wikibooks</w:t>
            </w:r>
            <w:proofErr w:type="spellEnd"/>
          </w:p>
        </w:tc>
      </w:tr>
    </w:tbl>
    <w:p w:rsidR="00ED674A" w:rsidRPr="00ED674A" w:rsidRDefault="00ED674A" w:rsidP="00ED674A">
      <w:pPr>
        <w:spacing w:before="100" w:beforeAutospacing="1" w:after="100" w:afterAutospacing="1" w:line="240" w:lineRule="auto"/>
        <w:rPr>
          <w:rFonts w:ascii="Times New Roman" w:eastAsia="Times New Roman" w:hAnsi="Times New Roman" w:cs="Times New Roman"/>
          <w:sz w:val="24"/>
          <w:szCs w:val="24"/>
          <w:lang w:val="en" w:eastAsia="en-CA"/>
        </w:rPr>
      </w:pPr>
      <w:r w:rsidRPr="00ED674A">
        <w:rPr>
          <w:rFonts w:ascii="Times New Roman" w:eastAsia="Times New Roman" w:hAnsi="Times New Roman" w:cs="Times New Roman"/>
          <w:sz w:val="24"/>
          <w:szCs w:val="24"/>
          <w:lang w:val="en" w:eastAsia="en-CA"/>
        </w:rPr>
        <w:br/>
      </w:r>
      <w:proofErr w:type="gramStart"/>
      <w:r w:rsidRPr="00ED674A">
        <w:rPr>
          <w:rFonts w:ascii="Times New Roman" w:eastAsia="Times New Roman" w:hAnsi="Times New Roman" w:cs="Times New Roman"/>
          <w:sz w:val="24"/>
          <w:szCs w:val="24"/>
          <w:lang w:val="en" w:eastAsia="en-CA"/>
        </w:rPr>
        <w:t>after</w:t>
      </w:r>
      <w:proofErr w:type="gramEnd"/>
      <w:r w:rsidRPr="00ED674A">
        <w:rPr>
          <w:rFonts w:ascii="Times New Roman" w:eastAsia="Times New Roman" w:hAnsi="Times New Roman" w:cs="Times New Roman"/>
          <w:sz w:val="24"/>
          <w:szCs w:val="24"/>
          <w:lang w:val="en" w:eastAsia="en-CA"/>
        </w:rPr>
        <w:t xml:space="preserve"> attitude was defined as a positive or negative evaluation of people, objects, event, activities, ideas, or just about anything in your environment, but there is debate about precise definitions and Many measurements and scales are used to examine attitudes. Attitudes can be difficult to measure because measurement is arbitrary, meaning people have to give attitudes a scale to measure it against, and attitudes are ultimately a hypothetical construct that cannot be observed directly furthermore attitude structure attitude change attitude formation will also contribute as factor to aid communication</w:t>
      </w:r>
    </w:p>
    <w:p w:rsidR="00ED674A" w:rsidRPr="00ED674A" w:rsidRDefault="00ED674A" w:rsidP="00ED674A">
      <w:pPr>
        <w:spacing w:before="100" w:beforeAutospacing="1" w:after="100" w:afterAutospacing="1" w:line="240" w:lineRule="auto"/>
        <w:outlineLvl w:val="1"/>
        <w:rPr>
          <w:rFonts w:ascii="Times New Roman" w:eastAsia="Times New Roman" w:hAnsi="Times New Roman" w:cs="Times New Roman"/>
          <w:b/>
          <w:bCs/>
          <w:sz w:val="36"/>
          <w:szCs w:val="36"/>
          <w:lang w:val="en" w:eastAsia="en-CA"/>
        </w:rPr>
      </w:pPr>
      <w:r w:rsidRPr="00ED674A">
        <w:rPr>
          <w:rFonts w:ascii="Times New Roman" w:eastAsia="Times New Roman" w:hAnsi="Times New Roman" w:cs="Times New Roman"/>
          <w:b/>
          <w:bCs/>
          <w:sz w:val="36"/>
          <w:szCs w:val="36"/>
          <w:lang w:val="en" w:eastAsia="en-CA"/>
        </w:rPr>
        <w:t>[</w:t>
      </w:r>
      <w:hyperlink r:id="rId127" w:tooltip="Edit section: References" w:history="1">
        <w:proofErr w:type="gramStart"/>
        <w:r w:rsidRPr="00ED674A">
          <w:rPr>
            <w:rFonts w:ascii="Times New Roman" w:eastAsia="Times New Roman" w:hAnsi="Times New Roman" w:cs="Times New Roman"/>
            <w:b/>
            <w:bCs/>
            <w:color w:val="0000FF"/>
            <w:sz w:val="36"/>
            <w:szCs w:val="36"/>
            <w:u w:val="single"/>
            <w:lang w:val="en" w:eastAsia="en-CA"/>
          </w:rPr>
          <w:t>edit</w:t>
        </w:r>
        <w:proofErr w:type="gramEnd"/>
      </w:hyperlink>
      <w:r w:rsidRPr="00ED674A">
        <w:rPr>
          <w:rFonts w:ascii="Times New Roman" w:eastAsia="Times New Roman" w:hAnsi="Times New Roman" w:cs="Times New Roman"/>
          <w:b/>
          <w:bCs/>
          <w:sz w:val="36"/>
          <w:szCs w:val="36"/>
          <w:lang w:val="en" w:eastAsia="en-CA"/>
        </w:rPr>
        <w:t>] References</w:t>
      </w:r>
    </w:p>
    <w:p w:rsidR="00ED674A" w:rsidRPr="00ED674A" w:rsidRDefault="00ED674A" w:rsidP="00ED674A">
      <w:pPr>
        <w:numPr>
          <w:ilvl w:val="1"/>
          <w:numId w:val="4"/>
        </w:numPr>
        <w:spacing w:before="100" w:beforeAutospacing="1" w:after="100" w:afterAutospacing="1" w:line="240" w:lineRule="auto"/>
        <w:ind w:left="720"/>
        <w:rPr>
          <w:rFonts w:ascii="Times New Roman" w:eastAsia="Times New Roman" w:hAnsi="Times New Roman" w:cs="Times New Roman"/>
          <w:lang w:val="en" w:eastAsia="en-CA"/>
        </w:rPr>
      </w:pPr>
      <w:hyperlink r:id="rId128" w:anchor="cite_ref-1" w:history="1">
        <w:r w:rsidRPr="00ED674A">
          <w:rPr>
            <w:rFonts w:ascii="Times New Roman" w:eastAsia="Times New Roman" w:hAnsi="Times New Roman" w:cs="Times New Roman"/>
            <w:b/>
            <w:bCs/>
            <w:color w:val="0000FF"/>
            <w:u w:val="single"/>
            <w:lang w:val="en" w:eastAsia="en-CA"/>
          </w:rPr>
          <w:t>^</w:t>
        </w:r>
      </w:hyperlink>
      <w:r w:rsidRPr="00ED674A">
        <w:rPr>
          <w:rFonts w:ascii="Times New Roman" w:eastAsia="Times New Roman" w:hAnsi="Times New Roman" w:cs="Times New Roman"/>
          <w:lang w:val="en" w:eastAsia="en-CA"/>
        </w:rPr>
        <w:t xml:space="preserve"> </w:t>
      </w:r>
      <w:proofErr w:type="spellStart"/>
      <w:r w:rsidRPr="00ED674A">
        <w:rPr>
          <w:rFonts w:ascii="Times New Roman" w:eastAsia="Times New Roman" w:hAnsi="Times New Roman" w:cs="Times New Roman"/>
          <w:lang w:val="en" w:eastAsia="en-CA"/>
        </w:rPr>
        <w:t>Allport</w:t>
      </w:r>
      <w:proofErr w:type="spellEnd"/>
      <w:r w:rsidRPr="00ED674A">
        <w:rPr>
          <w:rFonts w:ascii="Times New Roman" w:eastAsia="Times New Roman" w:hAnsi="Times New Roman" w:cs="Times New Roman"/>
          <w:lang w:val="en" w:eastAsia="en-CA"/>
        </w:rPr>
        <w:t>, Gordon. (1935). "Attitudes," in A Handbook of Social Psychology, ed. C. Murchison. Worcester, MA: Clark University Press, 789–844.</w:t>
      </w:r>
    </w:p>
    <w:p w:rsidR="00ED674A" w:rsidRPr="00ED674A" w:rsidRDefault="00ED674A" w:rsidP="00ED674A">
      <w:pPr>
        <w:numPr>
          <w:ilvl w:val="1"/>
          <w:numId w:val="4"/>
        </w:numPr>
        <w:spacing w:before="100" w:beforeAutospacing="1" w:after="100" w:afterAutospacing="1" w:line="240" w:lineRule="auto"/>
        <w:ind w:left="720"/>
        <w:rPr>
          <w:rFonts w:ascii="Times New Roman" w:eastAsia="Times New Roman" w:hAnsi="Times New Roman" w:cs="Times New Roman"/>
          <w:lang w:val="en" w:eastAsia="en-CA"/>
        </w:rPr>
      </w:pPr>
      <w:hyperlink r:id="rId129" w:anchor="cite_ref-2" w:history="1">
        <w:r w:rsidRPr="00ED674A">
          <w:rPr>
            <w:rFonts w:ascii="Times New Roman" w:eastAsia="Times New Roman" w:hAnsi="Times New Roman" w:cs="Times New Roman"/>
            <w:b/>
            <w:bCs/>
            <w:color w:val="0000FF"/>
            <w:u w:val="single"/>
            <w:lang w:val="en" w:eastAsia="en-CA"/>
          </w:rPr>
          <w:t>^</w:t>
        </w:r>
      </w:hyperlink>
      <w:r w:rsidRPr="00ED674A">
        <w:rPr>
          <w:rFonts w:ascii="Times New Roman" w:eastAsia="Times New Roman" w:hAnsi="Times New Roman" w:cs="Times New Roman"/>
          <w:lang w:val="en" w:eastAsia="en-CA"/>
        </w:rPr>
        <w:t xml:space="preserve"> </w:t>
      </w:r>
      <w:proofErr w:type="spellStart"/>
      <w:r w:rsidRPr="00ED674A">
        <w:rPr>
          <w:rFonts w:ascii="Times New Roman" w:eastAsia="Times New Roman" w:hAnsi="Times New Roman" w:cs="Times New Roman"/>
          <w:lang w:val="en" w:eastAsia="en-CA"/>
        </w:rPr>
        <w:t>Eagly</w:t>
      </w:r>
      <w:proofErr w:type="spellEnd"/>
      <w:r w:rsidRPr="00ED674A">
        <w:rPr>
          <w:rFonts w:ascii="Times New Roman" w:eastAsia="Times New Roman" w:hAnsi="Times New Roman" w:cs="Times New Roman"/>
          <w:lang w:val="en" w:eastAsia="en-CA"/>
        </w:rPr>
        <w:t xml:space="preserve">, Alice H., and Shelly </w:t>
      </w:r>
      <w:proofErr w:type="spellStart"/>
      <w:r w:rsidRPr="00ED674A">
        <w:rPr>
          <w:rFonts w:ascii="Times New Roman" w:eastAsia="Times New Roman" w:hAnsi="Times New Roman" w:cs="Times New Roman"/>
          <w:lang w:val="en" w:eastAsia="en-CA"/>
        </w:rPr>
        <w:t>Chaiken</w:t>
      </w:r>
      <w:proofErr w:type="spellEnd"/>
      <w:r w:rsidRPr="00ED674A">
        <w:rPr>
          <w:rFonts w:ascii="Times New Roman" w:eastAsia="Times New Roman" w:hAnsi="Times New Roman" w:cs="Times New Roman"/>
          <w:lang w:val="en" w:eastAsia="en-CA"/>
        </w:rPr>
        <w:t xml:space="preserve">. 1998. “Attitude Structure and Function.” In Handbook of Social Psychology, ed. D.T. Gilbert, Susan T. Fiske, and G. </w:t>
      </w:r>
      <w:proofErr w:type="spellStart"/>
      <w:r w:rsidRPr="00ED674A">
        <w:rPr>
          <w:rFonts w:ascii="Times New Roman" w:eastAsia="Times New Roman" w:hAnsi="Times New Roman" w:cs="Times New Roman"/>
          <w:lang w:val="en" w:eastAsia="en-CA"/>
        </w:rPr>
        <w:t>Lindzey</w:t>
      </w:r>
      <w:proofErr w:type="spellEnd"/>
      <w:r w:rsidRPr="00ED674A">
        <w:rPr>
          <w:rFonts w:ascii="Times New Roman" w:eastAsia="Times New Roman" w:hAnsi="Times New Roman" w:cs="Times New Roman"/>
          <w:lang w:val="en" w:eastAsia="en-CA"/>
        </w:rPr>
        <w:t>, 269–322. New York: McGraw-Hill.</w:t>
      </w:r>
    </w:p>
    <w:p w:rsidR="00ED674A" w:rsidRPr="00ED674A" w:rsidRDefault="00ED674A" w:rsidP="00ED674A">
      <w:pPr>
        <w:numPr>
          <w:ilvl w:val="1"/>
          <w:numId w:val="4"/>
        </w:numPr>
        <w:spacing w:before="100" w:beforeAutospacing="1" w:after="100" w:afterAutospacing="1" w:line="240" w:lineRule="auto"/>
        <w:ind w:left="720"/>
        <w:rPr>
          <w:rFonts w:ascii="Times New Roman" w:eastAsia="Times New Roman" w:hAnsi="Times New Roman" w:cs="Times New Roman"/>
          <w:lang w:val="en" w:eastAsia="en-CA"/>
        </w:rPr>
      </w:pPr>
      <w:hyperlink r:id="rId130" w:anchor="cite_ref-3" w:history="1">
        <w:r w:rsidRPr="00ED674A">
          <w:rPr>
            <w:rFonts w:ascii="Times New Roman" w:eastAsia="Times New Roman" w:hAnsi="Times New Roman" w:cs="Times New Roman"/>
            <w:b/>
            <w:bCs/>
            <w:color w:val="0000FF"/>
            <w:u w:val="single"/>
            <w:lang w:val="en" w:eastAsia="en-CA"/>
          </w:rPr>
          <w:t>^</w:t>
        </w:r>
      </w:hyperlink>
      <w:r w:rsidRPr="00ED674A">
        <w:rPr>
          <w:rFonts w:ascii="Times New Roman" w:eastAsia="Times New Roman" w:hAnsi="Times New Roman" w:cs="Times New Roman"/>
          <w:lang w:val="en" w:eastAsia="en-CA"/>
        </w:rPr>
        <w:t xml:space="preserve"> </w:t>
      </w:r>
      <w:proofErr w:type="spellStart"/>
      <w:r w:rsidRPr="00ED674A">
        <w:rPr>
          <w:rFonts w:ascii="Times New Roman" w:eastAsia="Times New Roman" w:hAnsi="Times New Roman" w:cs="Times New Roman"/>
          <w:lang w:val="en" w:eastAsia="en-CA"/>
        </w:rPr>
        <w:t>Ajzen</w:t>
      </w:r>
      <w:proofErr w:type="spellEnd"/>
      <w:r w:rsidRPr="00ED674A">
        <w:rPr>
          <w:rFonts w:ascii="Times New Roman" w:eastAsia="Times New Roman" w:hAnsi="Times New Roman" w:cs="Times New Roman"/>
          <w:lang w:val="en" w:eastAsia="en-CA"/>
        </w:rPr>
        <w:t xml:space="preserve">, </w:t>
      </w:r>
      <w:proofErr w:type="spellStart"/>
      <w:r w:rsidRPr="00ED674A">
        <w:rPr>
          <w:rFonts w:ascii="Times New Roman" w:eastAsia="Times New Roman" w:hAnsi="Times New Roman" w:cs="Times New Roman"/>
          <w:lang w:val="en" w:eastAsia="en-CA"/>
        </w:rPr>
        <w:t>Icek</w:t>
      </w:r>
      <w:proofErr w:type="spellEnd"/>
      <w:r w:rsidRPr="00ED674A">
        <w:rPr>
          <w:rFonts w:ascii="Times New Roman" w:eastAsia="Times New Roman" w:hAnsi="Times New Roman" w:cs="Times New Roman"/>
          <w:lang w:val="en" w:eastAsia="en-CA"/>
        </w:rPr>
        <w:t>. 2001. “Nature and Operation of Attitudes.” Annual Review of Psychology 52: 27–58.</w:t>
      </w:r>
    </w:p>
    <w:p w:rsidR="00ED674A" w:rsidRPr="00ED674A" w:rsidRDefault="00ED674A" w:rsidP="00ED674A">
      <w:pPr>
        <w:numPr>
          <w:ilvl w:val="1"/>
          <w:numId w:val="4"/>
        </w:numPr>
        <w:spacing w:before="100" w:beforeAutospacing="1" w:after="100" w:afterAutospacing="1" w:line="240" w:lineRule="auto"/>
        <w:ind w:left="720"/>
        <w:rPr>
          <w:rFonts w:ascii="Times New Roman" w:eastAsia="Times New Roman" w:hAnsi="Times New Roman" w:cs="Times New Roman"/>
          <w:lang w:val="en" w:eastAsia="en-CA"/>
        </w:rPr>
      </w:pPr>
      <w:hyperlink r:id="rId131" w:anchor="cite_ref-4" w:history="1">
        <w:r w:rsidRPr="00ED674A">
          <w:rPr>
            <w:rFonts w:ascii="Times New Roman" w:eastAsia="Times New Roman" w:hAnsi="Times New Roman" w:cs="Times New Roman"/>
            <w:b/>
            <w:bCs/>
            <w:color w:val="0000FF"/>
            <w:u w:val="single"/>
            <w:lang w:val="en" w:eastAsia="en-CA"/>
          </w:rPr>
          <w:t>^</w:t>
        </w:r>
      </w:hyperlink>
      <w:r w:rsidRPr="00ED674A">
        <w:rPr>
          <w:rFonts w:ascii="Times New Roman" w:eastAsia="Times New Roman" w:hAnsi="Times New Roman" w:cs="Times New Roman"/>
          <w:lang w:val="en" w:eastAsia="en-CA"/>
        </w:rPr>
        <w:t xml:space="preserve"> Wood, Wendy. 2000. “Attitude Change: Persuasion and Social Influence.” Annual Review of Psychology 51: 539–70. doi:10.1146/annurev.psych.51.1.539.</w:t>
      </w:r>
    </w:p>
    <w:p w:rsidR="00ED674A" w:rsidRPr="00ED674A" w:rsidRDefault="00ED674A" w:rsidP="00ED674A">
      <w:pPr>
        <w:numPr>
          <w:ilvl w:val="1"/>
          <w:numId w:val="4"/>
        </w:numPr>
        <w:spacing w:before="100" w:beforeAutospacing="1" w:after="100" w:afterAutospacing="1" w:line="240" w:lineRule="auto"/>
        <w:ind w:left="720"/>
        <w:rPr>
          <w:rFonts w:ascii="Times New Roman" w:eastAsia="Times New Roman" w:hAnsi="Times New Roman" w:cs="Times New Roman"/>
          <w:lang w:val="en" w:eastAsia="en-CA"/>
        </w:rPr>
      </w:pPr>
      <w:hyperlink r:id="rId132" w:anchor="cite_ref-5" w:history="1">
        <w:r w:rsidRPr="00ED674A">
          <w:rPr>
            <w:rFonts w:ascii="Times New Roman" w:eastAsia="Times New Roman" w:hAnsi="Times New Roman" w:cs="Times New Roman"/>
            <w:b/>
            <w:bCs/>
            <w:color w:val="0000FF"/>
            <w:u w:val="single"/>
            <w:lang w:val="en" w:eastAsia="en-CA"/>
          </w:rPr>
          <w:t>^</w:t>
        </w:r>
      </w:hyperlink>
      <w:r w:rsidRPr="00ED674A">
        <w:rPr>
          <w:rFonts w:ascii="Times New Roman" w:eastAsia="Times New Roman" w:hAnsi="Times New Roman" w:cs="Times New Roman"/>
          <w:lang w:val="en" w:eastAsia="en-CA"/>
        </w:rPr>
        <w:t xml:space="preserve"> Olson, James M., </w:t>
      </w:r>
      <w:proofErr w:type="spellStart"/>
      <w:r w:rsidRPr="00ED674A">
        <w:rPr>
          <w:rFonts w:ascii="Times New Roman" w:eastAsia="Times New Roman" w:hAnsi="Times New Roman" w:cs="Times New Roman"/>
          <w:lang w:val="en" w:eastAsia="en-CA"/>
        </w:rPr>
        <w:t>Zanna</w:t>
      </w:r>
      <w:proofErr w:type="spellEnd"/>
      <w:r w:rsidRPr="00ED674A">
        <w:rPr>
          <w:rFonts w:ascii="Times New Roman" w:eastAsia="Times New Roman" w:hAnsi="Times New Roman" w:cs="Times New Roman"/>
          <w:lang w:val="en" w:eastAsia="en-CA"/>
        </w:rPr>
        <w:t xml:space="preserve">, Mark P. (1993). Attitudes and Attitude Change. </w:t>
      </w:r>
      <w:r w:rsidRPr="00ED674A">
        <w:rPr>
          <w:rFonts w:ascii="Times New Roman" w:eastAsia="Times New Roman" w:hAnsi="Times New Roman" w:cs="Times New Roman"/>
          <w:i/>
          <w:iCs/>
          <w:lang w:val="en" w:eastAsia="en-CA"/>
        </w:rPr>
        <w:t>Annual Review of Psychology,</w:t>
      </w:r>
      <w:r w:rsidRPr="00ED674A">
        <w:rPr>
          <w:rFonts w:ascii="Times New Roman" w:eastAsia="Times New Roman" w:hAnsi="Times New Roman" w:cs="Times New Roman"/>
          <w:lang w:val="en" w:eastAsia="en-CA"/>
        </w:rPr>
        <w:t xml:space="preserve"> 44:117-54.</w:t>
      </w:r>
    </w:p>
    <w:p w:rsidR="00ED674A" w:rsidRPr="00ED674A" w:rsidRDefault="00ED674A" w:rsidP="00ED674A">
      <w:pPr>
        <w:numPr>
          <w:ilvl w:val="1"/>
          <w:numId w:val="4"/>
        </w:numPr>
        <w:spacing w:before="100" w:beforeAutospacing="1" w:after="100" w:afterAutospacing="1" w:line="240" w:lineRule="auto"/>
        <w:ind w:left="720"/>
        <w:rPr>
          <w:rFonts w:ascii="Times New Roman" w:eastAsia="Times New Roman" w:hAnsi="Times New Roman" w:cs="Times New Roman"/>
          <w:lang w:val="en" w:eastAsia="en-CA"/>
        </w:rPr>
      </w:pPr>
      <w:hyperlink r:id="rId133" w:anchor="cite_ref-6" w:history="1">
        <w:r w:rsidRPr="00ED674A">
          <w:rPr>
            <w:rFonts w:ascii="Times New Roman" w:eastAsia="Times New Roman" w:hAnsi="Times New Roman" w:cs="Times New Roman"/>
            <w:b/>
            <w:bCs/>
            <w:color w:val="0000FF"/>
            <w:u w:val="single"/>
            <w:lang w:val="en" w:eastAsia="en-CA"/>
          </w:rPr>
          <w:t>^</w:t>
        </w:r>
      </w:hyperlink>
      <w:r w:rsidRPr="00ED674A">
        <w:rPr>
          <w:rFonts w:ascii="Times New Roman" w:eastAsia="Times New Roman" w:hAnsi="Times New Roman" w:cs="Times New Roman"/>
          <w:lang w:val="en" w:eastAsia="en-CA"/>
        </w:rPr>
        <w:t xml:space="preserve"> Ferguson, T. J., (2004). Perceiving Groups: Prejudice, Stereotyping, &amp; Discrimination. Retrieved from: www.usu.edu/psy3510/prejudice.html</w:t>
      </w:r>
    </w:p>
    <w:p w:rsidR="00ED674A" w:rsidRPr="00ED674A" w:rsidRDefault="00ED674A" w:rsidP="00ED674A">
      <w:pPr>
        <w:numPr>
          <w:ilvl w:val="1"/>
          <w:numId w:val="4"/>
        </w:numPr>
        <w:spacing w:before="100" w:beforeAutospacing="1" w:after="100" w:afterAutospacing="1" w:line="240" w:lineRule="auto"/>
        <w:ind w:left="720"/>
        <w:rPr>
          <w:rFonts w:ascii="Times New Roman" w:eastAsia="Times New Roman" w:hAnsi="Times New Roman" w:cs="Times New Roman"/>
          <w:lang w:val="en" w:eastAsia="en-CA"/>
        </w:rPr>
      </w:pPr>
      <w:hyperlink r:id="rId134" w:anchor="cite_ref-7" w:history="1">
        <w:r w:rsidRPr="00ED674A">
          <w:rPr>
            <w:rFonts w:ascii="Times New Roman" w:eastAsia="Times New Roman" w:hAnsi="Times New Roman" w:cs="Times New Roman"/>
            <w:b/>
            <w:bCs/>
            <w:color w:val="0000FF"/>
            <w:u w:val="single"/>
            <w:lang w:val="en" w:eastAsia="en-CA"/>
          </w:rPr>
          <w:t>^</w:t>
        </w:r>
      </w:hyperlink>
      <w:r w:rsidRPr="00ED674A">
        <w:rPr>
          <w:rFonts w:ascii="Times New Roman" w:eastAsia="Times New Roman" w:hAnsi="Times New Roman" w:cs="Times New Roman"/>
          <w:lang w:val="en" w:eastAsia="en-CA"/>
        </w:rPr>
        <w:t xml:space="preserve"> Whitley, B. E. (2010). </w:t>
      </w:r>
      <w:r w:rsidRPr="00ED674A">
        <w:rPr>
          <w:rFonts w:ascii="Times New Roman" w:eastAsia="Times New Roman" w:hAnsi="Times New Roman" w:cs="Times New Roman"/>
          <w:i/>
          <w:iCs/>
          <w:lang w:val="en" w:eastAsia="en-CA"/>
        </w:rPr>
        <w:t>The Psychology of Prejudice &amp; Discrimination</w:t>
      </w:r>
      <w:r w:rsidRPr="00ED674A">
        <w:rPr>
          <w:rFonts w:ascii="Times New Roman" w:eastAsia="Times New Roman" w:hAnsi="Times New Roman" w:cs="Times New Roman"/>
          <w:lang w:val="en" w:eastAsia="en-CA"/>
        </w:rPr>
        <w:t xml:space="preserve">. United States: Wadsworth </w:t>
      </w:r>
      <w:proofErr w:type="spellStart"/>
      <w:r w:rsidRPr="00ED674A">
        <w:rPr>
          <w:rFonts w:ascii="Times New Roman" w:eastAsia="Times New Roman" w:hAnsi="Times New Roman" w:cs="Times New Roman"/>
          <w:lang w:val="en" w:eastAsia="en-CA"/>
        </w:rPr>
        <w:t>Cengage</w:t>
      </w:r>
      <w:proofErr w:type="spellEnd"/>
      <w:r w:rsidRPr="00ED674A">
        <w:rPr>
          <w:rFonts w:ascii="Times New Roman" w:eastAsia="Times New Roman" w:hAnsi="Times New Roman" w:cs="Times New Roman"/>
          <w:lang w:val="en" w:eastAsia="en-CA"/>
        </w:rPr>
        <w:t xml:space="preserve"> Learning.</w:t>
      </w:r>
    </w:p>
    <w:p w:rsidR="00ED674A" w:rsidRPr="00ED674A" w:rsidRDefault="00ED674A" w:rsidP="00ED674A">
      <w:pPr>
        <w:numPr>
          <w:ilvl w:val="1"/>
          <w:numId w:val="4"/>
        </w:numPr>
        <w:spacing w:before="100" w:beforeAutospacing="1" w:after="100" w:afterAutospacing="1" w:line="240" w:lineRule="auto"/>
        <w:ind w:left="720"/>
        <w:rPr>
          <w:rFonts w:ascii="Times New Roman" w:eastAsia="Times New Roman" w:hAnsi="Times New Roman" w:cs="Times New Roman"/>
          <w:lang w:val="en" w:eastAsia="en-CA"/>
        </w:rPr>
      </w:pPr>
      <w:hyperlink r:id="rId135" w:anchor="cite_ref-8" w:history="1">
        <w:r w:rsidRPr="00ED674A">
          <w:rPr>
            <w:rFonts w:ascii="Times New Roman" w:eastAsia="Times New Roman" w:hAnsi="Times New Roman" w:cs="Times New Roman"/>
            <w:b/>
            <w:bCs/>
            <w:color w:val="0000FF"/>
            <w:u w:val="single"/>
            <w:lang w:val="en" w:eastAsia="en-CA"/>
          </w:rPr>
          <w:t>^</w:t>
        </w:r>
      </w:hyperlink>
      <w:r w:rsidRPr="00ED674A">
        <w:rPr>
          <w:rFonts w:ascii="Times New Roman" w:eastAsia="Times New Roman" w:hAnsi="Times New Roman" w:cs="Times New Roman"/>
          <w:lang w:val="en" w:eastAsia="en-CA"/>
        </w:rPr>
        <w:t xml:space="preserve"> Fazio, R. H. &amp; Olson, M. A., (2003). Implicit Measures in Social Cognition Research: Their Meaning and Use. Retrieved from: </w:t>
      </w:r>
      <w:hyperlink r:id="rId136" w:history="1">
        <w:r w:rsidRPr="00ED674A">
          <w:rPr>
            <w:rFonts w:ascii="Times New Roman" w:eastAsia="Times New Roman" w:hAnsi="Times New Roman" w:cs="Times New Roman"/>
            <w:color w:val="0000FF"/>
            <w:u w:val="single"/>
            <w:lang w:val="en" w:eastAsia="en-CA"/>
          </w:rPr>
          <w:t>http://commonsenseatheism.com/wp-content/uploads/2011/04/Fazio-Olson-Implicit-measures-in-social-cognition-research-Their-meaning-and-uses.pdf</w:t>
        </w:r>
      </w:hyperlink>
    </w:p>
    <w:p w:rsidR="00ED674A" w:rsidRPr="00ED674A" w:rsidRDefault="00ED674A" w:rsidP="00ED674A">
      <w:pPr>
        <w:numPr>
          <w:ilvl w:val="1"/>
          <w:numId w:val="4"/>
        </w:numPr>
        <w:spacing w:before="100" w:beforeAutospacing="1" w:after="100" w:afterAutospacing="1" w:line="240" w:lineRule="auto"/>
        <w:ind w:left="720"/>
        <w:rPr>
          <w:rFonts w:ascii="Times New Roman" w:eastAsia="Times New Roman" w:hAnsi="Times New Roman" w:cs="Times New Roman"/>
          <w:lang w:val="en" w:eastAsia="en-CA"/>
        </w:rPr>
      </w:pPr>
      <w:hyperlink r:id="rId137" w:anchor="cite_ref-9" w:history="1">
        <w:r w:rsidRPr="00ED674A">
          <w:rPr>
            <w:rFonts w:ascii="Times New Roman" w:eastAsia="Times New Roman" w:hAnsi="Times New Roman" w:cs="Times New Roman"/>
            <w:b/>
            <w:bCs/>
            <w:color w:val="0000FF"/>
            <w:u w:val="single"/>
            <w:lang w:val="en" w:eastAsia="en-CA"/>
          </w:rPr>
          <w:t>^</w:t>
        </w:r>
      </w:hyperlink>
      <w:r w:rsidRPr="00ED674A">
        <w:rPr>
          <w:rFonts w:ascii="Times New Roman" w:eastAsia="Times New Roman" w:hAnsi="Times New Roman" w:cs="Times New Roman"/>
          <w:lang w:val="en" w:eastAsia="en-CA"/>
        </w:rPr>
        <w:t xml:space="preserve"> McGuire, W.J. (1969). The nature of attitudes and attitude change. In </w:t>
      </w:r>
      <w:r w:rsidRPr="00ED674A">
        <w:rPr>
          <w:rFonts w:ascii="Times New Roman" w:eastAsia="Times New Roman" w:hAnsi="Times New Roman" w:cs="Times New Roman"/>
          <w:i/>
          <w:iCs/>
          <w:lang w:val="en" w:eastAsia="en-CA"/>
        </w:rPr>
        <w:t>The Handbook of Social Psychology,</w:t>
      </w:r>
      <w:r w:rsidRPr="00ED674A">
        <w:rPr>
          <w:rFonts w:ascii="Times New Roman" w:eastAsia="Times New Roman" w:hAnsi="Times New Roman" w:cs="Times New Roman"/>
          <w:lang w:val="en" w:eastAsia="en-CA"/>
        </w:rPr>
        <w:t xml:space="preserve"> </w:t>
      </w:r>
      <w:proofErr w:type="spellStart"/>
      <w:r w:rsidRPr="00ED674A">
        <w:rPr>
          <w:rFonts w:ascii="Times New Roman" w:eastAsia="Times New Roman" w:hAnsi="Times New Roman" w:cs="Times New Roman"/>
          <w:lang w:val="en" w:eastAsia="en-CA"/>
        </w:rPr>
        <w:t>eds</w:t>
      </w:r>
      <w:proofErr w:type="spellEnd"/>
      <w:r w:rsidRPr="00ED674A">
        <w:rPr>
          <w:rFonts w:ascii="Times New Roman" w:eastAsia="Times New Roman" w:hAnsi="Times New Roman" w:cs="Times New Roman"/>
          <w:lang w:val="en" w:eastAsia="en-CA"/>
        </w:rPr>
        <w:t xml:space="preserve">, G. </w:t>
      </w:r>
      <w:proofErr w:type="spellStart"/>
      <w:r w:rsidRPr="00ED674A">
        <w:rPr>
          <w:rFonts w:ascii="Times New Roman" w:eastAsia="Times New Roman" w:hAnsi="Times New Roman" w:cs="Times New Roman"/>
          <w:lang w:val="en" w:eastAsia="en-CA"/>
        </w:rPr>
        <w:t>Lindzey</w:t>
      </w:r>
      <w:proofErr w:type="spellEnd"/>
      <w:r w:rsidRPr="00ED674A">
        <w:rPr>
          <w:rFonts w:ascii="Times New Roman" w:eastAsia="Times New Roman" w:hAnsi="Times New Roman" w:cs="Times New Roman"/>
          <w:lang w:val="en" w:eastAsia="en-CA"/>
        </w:rPr>
        <w:t>, E Aronson, 3: 136-314. Reading, MA: Addison-Wesley.</w:t>
      </w:r>
    </w:p>
    <w:p w:rsidR="00ED674A" w:rsidRPr="00ED674A" w:rsidRDefault="00ED674A" w:rsidP="00ED674A">
      <w:pPr>
        <w:numPr>
          <w:ilvl w:val="1"/>
          <w:numId w:val="4"/>
        </w:numPr>
        <w:spacing w:before="100" w:beforeAutospacing="1" w:after="100" w:afterAutospacing="1" w:line="240" w:lineRule="auto"/>
        <w:ind w:left="720"/>
        <w:rPr>
          <w:rFonts w:ascii="Times New Roman" w:eastAsia="Times New Roman" w:hAnsi="Times New Roman" w:cs="Times New Roman"/>
          <w:lang w:val="en" w:eastAsia="en-CA"/>
        </w:rPr>
      </w:pPr>
      <w:hyperlink r:id="rId138" w:anchor="cite_ref-10" w:history="1">
        <w:r w:rsidRPr="00ED674A">
          <w:rPr>
            <w:rFonts w:ascii="Times New Roman" w:eastAsia="Times New Roman" w:hAnsi="Times New Roman" w:cs="Times New Roman"/>
            <w:b/>
            <w:bCs/>
            <w:color w:val="0000FF"/>
            <w:u w:val="single"/>
            <w:lang w:val="en" w:eastAsia="en-CA"/>
          </w:rPr>
          <w:t>^</w:t>
        </w:r>
      </w:hyperlink>
      <w:r w:rsidRPr="00ED674A">
        <w:rPr>
          <w:rFonts w:ascii="Times New Roman" w:eastAsia="Times New Roman" w:hAnsi="Times New Roman" w:cs="Times New Roman"/>
          <w:lang w:val="en" w:eastAsia="en-CA"/>
        </w:rPr>
        <w:t xml:space="preserve"> </w:t>
      </w:r>
      <w:proofErr w:type="spellStart"/>
      <w:r w:rsidRPr="00ED674A">
        <w:rPr>
          <w:rFonts w:ascii="Times New Roman" w:eastAsia="Times New Roman" w:hAnsi="Times New Roman" w:cs="Times New Roman"/>
          <w:lang w:val="en" w:eastAsia="en-CA"/>
        </w:rPr>
        <w:t>Eagly</w:t>
      </w:r>
      <w:proofErr w:type="spellEnd"/>
      <w:r w:rsidRPr="00ED674A">
        <w:rPr>
          <w:rFonts w:ascii="Times New Roman" w:eastAsia="Times New Roman" w:hAnsi="Times New Roman" w:cs="Times New Roman"/>
          <w:lang w:val="en" w:eastAsia="en-CA"/>
        </w:rPr>
        <w:t xml:space="preserve">, Alice H., and Shelly </w:t>
      </w:r>
      <w:proofErr w:type="spellStart"/>
      <w:r w:rsidRPr="00ED674A">
        <w:rPr>
          <w:rFonts w:ascii="Times New Roman" w:eastAsia="Times New Roman" w:hAnsi="Times New Roman" w:cs="Times New Roman"/>
          <w:lang w:val="en" w:eastAsia="en-CA"/>
        </w:rPr>
        <w:t>Chaiken</w:t>
      </w:r>
      <w:proofErr w:type="spellEnd"/>
      <w:r w:rsidRPr="00ED674A">
        <w:rPr>
          <w:rFonts w:ascii="Times New Roman" w:eastAsia="Times New Roman" w:hAnsi="Times New Roman" w:cs="Times New Roman"/>
          <w:lang w:val="en" w:eastAsia="en-CA"/>
        </w:rPr>
        <w:t xml:space="preserve">. 1998. "Attitude Structure and Function." </w:t>
      </w:r>
      <w:r w:rsidRPr="00ED674A">
        <w:rPr>
          <w:rFonts w:ascii="Times New Roman" w:eastAsia="Times New Roman" w:hAnsi="Times New Roman" w:cs="Times New Roman"/>
          <w:i/>
          <w:iCs/>
          <w:lang w:val="en" w:eastAsia="en-CA"/>
        </w:rPr>
        <w:t>In Handbook of Social Psychology</w:t>
      </w:r>
      <w:r w:rsidRPr="00ED674A">
        <w:rPr>
          <w:rFonts w:ascii="Times New Roman" w:eastAsia="Times New Roman" w:hAnsi="Times New Roman" w:cs="Times New Roman"/>
          <w:lang w:val="en" w:eastAsia="en-CA"/>
        </w:rPr>
        <w:t xml:space="preserve">, ed. D.T. Gilbert, Susan T. Fiske, and G. </w:t>
      </w:r>
      <w:proofErr w:type="spellStart"/>
      <w:r w:rsidRPr="00ED674A">
        <w:rPr>
          <w:rFonts w:ascii="Times New Roman" w:eastAsia="Times New Roman" w:hAnsi="Times New Roman" w:cs="Times New Roman"/>
          <w:lang w:val="en" w:eastAsia="en-CA"/>
        </w:rPr>
        <w:t>Lindzey</w:t>
      </w:r>
      <w:proofErr w:type="spellEnd"/>
      <w:r w:rsidRPr="00ED674A">
        <w:rPr>
          <w:rFonts w:ascii="Times New Roman" w:eastAsia="Times New Roman" w:hAnsi="Times New Roman" w:cs="Times New Roman"/>
          <w:lang w:val="en" w:eastAsia="en-CA"/>
        </w:rPr>
        <w:t>, 269–322. New York: McGraw-Hill.</w:t>
      </w:r>
    </w:p>
    <w:p w:rsidR="00ED674A" w:rsidRPr="00ED674A" w:rsidRDefault="00ED674A" w:rsidP="00ED674A">
      <w:pPr>
        <w:numPr>
          <w:ilvl w:val="1"/>
          <w:numId w:val="4"/>
        </w:numPr>
        <w:spacing w:before="100" w:beforeAutospacing="1" w:after="100" w:afterAutospacing="1" w:line="240" w:lineRule="auto"/>
        <w:ind w:left="720"/>
        <w:rPr>
          <w:rFonts w:ascii="Times New Roman" w:eastAsia="Times New Roman" w:hAnsi="Times New Roman" w:cs="Times New Roman"/>
          <w:lang w:val="en" w:eastAsia="en-CA"/>
        </w:rPr>
      </w:pPr>
      <w:hyperlink r:id="rId139" w:anchor="cite_ref-11" w:history="1">
        <w:r w:rsidRPr="00ED674A">
          <w:rPr>
            <w:rFonts w:ascii="Times New Roman" w:eastAsia="Times New Roman" w:hAnsi="Times New Roman" w:cs="Times New Roman"/>
            <w:b/>
            <w:bCs/>
            <w:color w:val="0000FF"/>
            <w:u w:val="single"/>
            <w:lang w:val="en" w:eastAsia="en-CA"/>
          </w:rPr>
          <w:t>^</w:t>
        </w:r>
      </w:hyperlink>
      <w:r w:rsidRPr="00ED674A">
        <w:rPr>
          <w:rFonts w:ascii="Times New Roman" w:eastAsia="Times New Roman" w:hAnsi="Times New Roman" w:cs="Times New Roman"/>
          <w:lang w:val="en" w:eastAsia="en-CA"/>
        </w:rPr>
        <w:t xml:space="preserve"> Fazio, Russell H., and Michael A. Olson (2003). Attitudes: Foundations, Functions, and Consequences. </w:t>
      </w:r>
      <w:r w:rsidRPr="00ED674A">
        <w:rPr>
          <w:rFonts w:ascii="Times New Roman" w:eastAsia="Times New Roman" w:hAnsi="Times New Roman" w:cs="Times New Roman"/>
          <w:i/>
          <w:iCs/>
          <w:lang w:val="en" w:eastAsia="en-CA"/>
        </w:rPr>
        <w:t>The Sage Handbook of Social Psychology.</w:t>
      </w:r>
      <w:r w:rsidRPr="00ED674A">
        <w:rPr>
          <w:rFonts w:ascii="Times New Roman" w:eastAsia="Times New Roman" w:hAnsi="Times New Roman" w:cs="Times New Roman"/>
          <w:lang w:val="en" w:eastAsia="en-CA"/>
        </w:rPr>
        <w:t xml:space="preserve"> London: Sage.</w:t>
      </w:r>
    </w:p>
    <w:p w:rsidR="00ED674A" w:rsidRPr="00ED674A" w:rsidRDefault="00ED674A" w:rsidP="00ED674A">
      <w:pPr>
        <w:numPr>
          <w:ilvl w:val="1"/>
          <w:numId w:val="4"/>
        </w:numPr>
        <w:spacing w:before="100" w:beforeAutospacing="1" w:after="100" w:afterAutospacing="1" w:line="240" w:lineRule="auto"/>
        <w:ind w:left="720"/>
        <w:rPr>
          <w:rFonts w:ascii="Times New Roman" w:eastAsia="Times New Roman" w:hAnsi="Times New Roman" w:cs="Times New Roman"/>
          <w:lang w:val="en" w:eastAsia="en-CA"/>
        </w:rPr>
      </w:pPr>
      <w:hyperlink r:id="rId140" w:anchor="cite_ref-12" w:history="1">
        <w:r w:rsidRPr="00ED674A">
          <w:rPr>
            <w:rFonts w:ascii="Times New Roman" w:eastAsia="Times New Roman" w:hAnsi="Times New Roman" w:cs="Times New Roman"/>
            <w:b/>
            <w:bCs/>
            <w:color w:val="0000FF"/>
            <w:u w:val="single"/>
            <w:lang w:val="en" w:eastAsia="en-CA"/>
          </w:rPr>
          <w:t>^</w:t>
        </w:r>
      </w:hyperlink>
      <w:r w:rsidRPr="00ED674A">
        <w:rPr>
          <w:rFonts w:ascii="Times New Roman" w:eastAsia="Times New Roman" w:hAnsi="Times New Roman" w:cs="Times New Roman"/>
          <w:lang w:val="en" w:eastAsia="en-CA"/>
        </w:rPr>
        <w:t xml:space="preserve"> </w:t>
      </w:r>
      <w:proofErr w:type="spellStart"/>
      <w:r w:rsidRPr="00ED674A">
        <w:rPr>
          <w:rFonts w:ascii="Times New Roman" w:eastAsia="Times New Roman" w:hAnsi="Times New Roman" w:cs="Times New Roman"/>
          <w:lang w:val="en" w:eastAsia="en-CA"/>
        </w:rPr>
        <w:t>Visser</w:t>
      </w:r>
      <w:proofErr w:type="spellEnd"/>
      <w:r w:rsidRPr="00ED674A">
        <w:rPr>
          <w:rFonts w:ascii="Times New Roman" w:eastAsia="Times New Roman" w:hAnsi="Times New Roman" w:cs="Times New Roman"/>
          <w:lang w:val="en" w:eastAsia="en-CA"/>
        </w:rPr>
        <w:t xml:space="preserve">, Penny S., </w:t>
      </w:r>
      <w:proofErr w:type="spellStart"/>
      <w:r w:rsidRPr="00ED674A">
        <w:rPr>
          <w:rFonts w:ascii="Times New Roman" w:eastAsia="Times New Roman" w:hAnsi="Times New Roman" w:cs="Times New Roman"/>
          <w:lang w:val="en" w:eastAsia="en-CA"/>
        </w:rPr>
        <w:t>Bizer</w:t>
      </w:r>
      <w:proofErr w:type="spellEnd"/>
      <w:r w:rsidRPr="00ED674A">
        <w:rPr>
          <w:rFonts w:ascii="Times New Roman" w:eastAsia="Times New Roman" w:hAnsi="Times New Roman" w:cs="Times New Roman"/>
          <w:lang w:val="en" w:eastAsia="en-CA"/>
        </w:rPr>
        <w:t xml:space="preserve">, George Y., and </w:t>
      </w:r>
      <w:proofErr w:type="spellStart"/>
      <w:r w:rsidRPr="00ED674A">
        <w:rPr>
          <w:rFonts w:ascii="Times New Roman" w:eastAsia="Times New Roman" w:hAnsi="Times New Roman" w:cs="Times New Roman"/>
          <w:lang w:val="en" w:eastAsia="en-CA"/>
        </w:rPr>
        <w:t>Krosnick</w:t>
      </w:r>
      <w:proofErr w:type="spellEnd"/>
      <w:r w:rsidRPr="00ED674A">
        <w:rPr>
          <w:rFonts w:ascii="Times New Roman" w:eastAsia="Times New Roman" w:hAnsi="Times New Roman" w:cs="Times New Roman"/>
          <w:lang w:val="en" w:eastAsia="en-CA"/>
        </w:rPr>
        <w:t xml:space="preserve">, Jon A. (2006). Exploring the Latent Structure of Strength-Related Attitude Attributes. </w:t>
      </w:r>
      <w:r w:rsidRPr="00ED674A">
        <w:rPr>
          <w:rFonts w:ascii="Times New Roman" w:eastAsia="Times New Roman" w:hAnsi="Times New Roman" w:cs="Times New Roman"/>
          <w:i/>
          <w:iCs/>
          <w:lang w:val="en" w:eastAsia="en-CA"/>
        </w:rPr>
        <w:t>Advances in Experimental Social Psychology</w:t>
      </w:r>
      <w:r w:rsidRPr="00ED674A">
        <w:rPr>
          <w:rFonts w:ascii="Times New Roman" w:eastAsia="Times New Roman" w:hAnsi="Times New Roman" w:cs="Times New Roman"/>
          <w:lang w:val="en" w:eastAsia="en-CA"/>
        </w:rPr>
        <w:t xml:space="preserve"> 38: 1-67.</w:t>
      </w:r>
    </w:p>
    <w:p w:rsidR="00ED674A" w:rsidRPr="00ED674A" w:rsidRDefault="00ED674A" w:rsidP="00ED674A">
      <w:pPr>
        <w:numPr>
          <w:ilvl w:val="1"/>
          <w:numId w:val="4"/>
        </w:numPr>
        <w:spacing w:before="100" w:beforeAutospacing="1" w:after="100" w:afterAutospacing="1" w:line="240" w:lineRule="auto"/>
        <w:ind w:left="720"/>
        <w:rPr>
          <w:rFonts w:ascii="Times New Roman" w:eastAsia="Times New Roman" w:hAnsi="Times New Roman" w:cs="Times New Roman"/>
          <w:lang w:val="en" w:eastAsia="en-CA"/>
        </w:rPr>
      </w:pPr>
      <w:hyperlink r:id="rId141" w:anchor="cite_ref-13" w:history="1">
        <w:r w:rsidRPr="00ED674A">
          <w:rPr>
            <w:rFonts w:ascii="Times New Roman" w:eastAsia="Times New Roman" w:hAnsi="Times New Roman" w:cs="Times New Roman"/>
            <w:b/>
            <w:bCs/>
            <w:color w:val="0000FF"/>
            <w:u w:val="single"/>
            <w:lang w:val="en" w:eastAsia="en-CA"/>
          </w:rPr>
          <w:t>^</w:t>
        </w:r>
      </w:hyperlink>
      <w:r w:rsidRPr="00ED674A">
        <w:rPr>
          <w:rFonts w:ascii="Times New Roman" w:eastAsia="Times New Roman" w:hAnsi="Times New Roman" w:cs="Times New Roman"/>
          <w:lang w:val="en" w:eastAsia="en-CA"/>
        </w:rPr>
        <w:t xml:space="preserve"> </w:t>
      </w:r>
      <w:proofErr w:type="spellStart"/>
      <w:r w:rsidRPr="00ED674A">
        <w:rPr>
          <w:rFonts w:ascii="Times New Roman" w:eastAsia="Times New Roman" w:hAnsi="Times New Roman" w:cs="Times New Roman"/>
          <w:lang w:val="en" w:eastAsia="en-CA"/>
        </w:rPr>
        <w:t>Tesser</w:t>
      </w:r>
      <w:proofErr w:type="spellEnd"/>
      <w:r w:rsidRPr="00ED674A">
        <w:rPr>
          <w:rFonts w:ascii="Times New Roman" w:eastAsia="Times New Roman" w:hAnsi="Times New Roman" w:cs="Times New Roman"/>
          <w:lang w:val="en" w:eastAsia="en-CA"/>
        </w:rPr>
        <w:t xml:space="preserve">, A., and Shaffer, David R. (1990). Attitudes and Attitude Change. </w:t>
      </w:r>
      <w:r w:rsidRPr="00ED674A">
        <w:rPr>
          <w:rFonts w:ascii="Times New Roman" w:eastAsia="Times New Roman" w:hAnsi="Times New Roman" w:cs="Times New Roman"/>
          <w:i/>
          <w:iCs/>
          <w:lang w:val="en" w:eastAsia="en-CA"/>
        </w:rPr>
        <w:t>Annual Review of Psychology</w:t>
      </w:r>
      <w:r w:rsidRPr="00ED674A">
        <w:rPr>
          <w:rFonts w:ascii="Times New Roman" w:eastAsia="Times New Roman" w:hAnsi="Times New Roman" w:cs="Times New Roman"/>
          <w:lang w:val="en" w:eastAsia="en-CA"/>
        </w:rPr>
        <w:t xml:space="preserve"> 41:479-523.</w:t>
      </w:r>
    </w:p>
    <w:p w:rsidR="00ED674A" w:rsidRPr="00ED674A" w:rsidRDefault="00ED674A" w:rsidP="00ED674A">
      <w:pPr>
        <w:numPr>
          <w:ilvl w:val="1"/>
          <w:numId w:val="4"/>
        </w:numPr>
        <w:spacing w:before="100" w:beforeAutospacing="1" w:after="100" w:afterAutospacing="1" w:line="240" w:lineRule="auto"/>
        <w:ind w:left="720"/>
        <w:rPr>
          <w:rFonts w:ascii="Times New Roman" w:eastAsia="Times New Roman" w:hAnsi="Times New Roman" w:cs="Times New Roman"/>
          <w:lang w:val="en" w:eastAsia="en-CA"/>
        </w:rPr>
      </w:pPr>
      <w:hyperlink r:id="rId142" w:anchor="cite_ref-14" w:history="1">
        <w:r w:rsidRPr="00ED674A">
          <w:rPr>
            <w:rFonts w:ascii="Times New Roman" w:eastAsia="Times New Roman" w:hAnsi="Times New Roman" w:cs="Times New Roman"/>
            <w:b/>
            <w:bCs/>
            <w:color w:val="0000FF"/>
            <w:u w:val="single"/>
            <w:lang w:val="en" w:eastAsia="en-CA"/>
          </w:rPr>
          <w:t>^</w:t>
        </w:r>
      </w:hyperlink>
      <w:r w:rsidRPr="00ED674A">
        <w:rPr>
          <w:rFonts w:ascii="Times New Roman" w:eastAsia="Times New Roman" w:hAnsi="Times New Roman" w:cs="Times New Roman"/>
          <w:lang w:val="en" w:eastAsia="en-CA"/>
        </w:rPr>
        <w:t xml:space="preserve"> </w:t>
      </w:r>
      <w:proofErr w:type="spellStart"/>
      <w:r w:rsidRPr="00ED674A">
        <w:rPr>
          <w:rFonts w:ascii="Times New Roman" w:eastAsia="Times New Roman" w:hAnsi="Times New Roman" w:cs="Times New Roman"/>
          <w:lang w:val="en" w:eastAsia="en-CA"/>
        </w:rPr>
        <w:t>Eagly</w:t>
      </w:r>
      <w:proofErr w:type="spellEnd"/>
      <w:r w:rsidRPr="00ED674A">
        <w:rPr>
          <w:rFonts w:ascii="Times New Roman" w:eastAsia="Times New Roman" w:hAnsi="Times New Roman" w:cs="Times New Roman"/>
          <w:lang w:val="en" w:eastAsia="en-CA"/>
        </w:rPr>
        <w:t xml:space="preserve">, Alice H., and Shelly </w:t>
      </w:r>
      <w:proofErr w:type="spellStart"/>
      <w:r w:rsidRPr="00ED674A">
        <w:rPr>
          <w:rFonts w:ascii="Times New Roman" w:eastAsia="Times New Roman" w:hAnsi="Times New Roman" w:cs="Times New Roman"/>
          <w:lang w:val="en" w:eastAsia="en-CA"/>
        </w:rPr>
        <w:t>Chaiken</w:t>
      </w:r>
      <w:proofErr w:type="spellEnd"/>
      <w:r w:rsidRPr="00ED674A">
        <w:rPr>
          <w:rFonts w:ascii="Times New Roman" w:eastAsia="Times New Roman" w:hAnsi="Times New Roman" w:cs="Times New Roman"/>
          <w:lang w:val="en" w:eastAsia="en-CA"/>
        </w:rPr>
        <w:t xml:space="preserve">. 1998. “Attitude Structure and Function.” In Handbook of Social Psychology, ed. D.T. Gilbert, Susan T. Fiske, and G. </w:t>
      </w:r>
      <w:proofErr w:type="spellStart"/>
      <w:r w:rsidRPr="00ED674A">
        <w:rPr>
          <w:rFonts w:ascii="Times New Roman" w:eastAsia="Times New Roman" w:hAnsi="Times New Roman" w:cs="Times New Roman"/>
          <w:lang w:val="en" w:eastAsia="en-CA"/>
        </w:rPr>
        <w:t>Lindzey</w:t>
      </w:r>
      <w:proofErr w:type="spellEnd"/>
      <w:r w:rsidRPr="00ED674A">
        <w:rPr>
          <w:rFonts w:ascii="Times New Roman" w:eastAsia="Times New Roman" w:hAnsi="Times New Roman" w:cs="Times New Roman"/>
          <w:lang w:val="en" w:eastAsia="en-CA"/>
        </w:rPr>
        <w:t>, 269–322. New York: McGraw-Hill.</w:t>
      </w:r>
    </w:p>
    <w:p w:rsidR="00ED674A" w:rsidRPr="00ED674A" w:rsidRDefault="00ED674A" w:rsidP="00ED674A">
      <w:pPr>
        <w:numPr>
          <w:ilvl w:val="1"/>
          <w:numId w:val="4"/>
        </w:numPr>
        <w:spacing w:before="100" w:beforeAutospacing="1" w:after="100" w:afterAutospacing="1" w:line="240" w:lineRule="auto"/>
        <w:ind w:left="720"/>
        <w:rPr>
          <w:rFonts w:ascii="Times New Roman" w:eastAsia="Times New Roman" w:hAnsi="Times New Roman" w:cs="Times New Roman"/>
          <w:lang w:val="en" w:eastAsia="en-CA"/>
        </w:rPr>
      </w:pPr>
      <w:hyperlink r:id="rId143" w:anchor="cite_ref-15" w:history="1">
        <w:r w:rsidRPr="00ED674A">
          <w:rPr>
            <w:rFonts w:ascii="Times New Roman" w:eastAsia="Times New Roman" w:hAnsi="Times New Roman" w:cs="Times New Roman"/>
            <w:b/>
            <w:bCs/>
            <w:color w:val="0000FF"/>
            <w:u w:val="single"/>
            <w:lang w:val="en" w:eastAsia="en-CA"/>
          </w:rPr>
          <w:t>^</w:t>
        </w:r>
      </w:hyperlink>
      <w:r w:rsidRPr="00ED674A">
        <w:rPr>
          <w:rFonts w:ascii="Times New Roman" w:eastAsia="Times New Roman" w:hAnsi="Times New Roman" w:cs="Times New Roman"/>
          <w:lang w:val="en" w:eastAsia="en-CA"/>
        </w:rPr>
        <w:t xml:space="preserve"> Katz, Daniel. 1960. “The Functional Approach to the Study of Attitudes.” Public Opinion Quarterly 24(2): 163. </w:t>
      </w:r>
      <w:hyperlink r:id="rId144" w:history="1">
        <w:r w:rsidRPr="00ED674A">
          <w:rPr>
            <w:rFonts w:ascii="Times New Roman" w:eastAsia="Times New Roman" w:hAnsi="Times New Roman" w:cs="Times New Roman"/>
            <w:color w:val="0000FF"/>
            <w:u w:val="single"/>
            <w:lang w:val="en" w:eastAsia="en-CA"/>
          </w:rPr>
          <w:t>http://poq.oxfordjournals.org/content/24/2/163.abstract</w:t>
        </w:r>
      </w:hyperlink>
      <w:r w:rsidRPr="00ED674A">
        <w:rPr>
          <w:rFonts w:ascii="Times New Roman" w:eastAsia="Times New Roman" w:hAnsi="Times New Roman" w:cs="Times New Roman"/>
          <w:lang w:val="en" w:eastAsia="en-CA"/>
        </w:rPr>
        <w:t>.</w:t>
      </w:r>
    </w:p>
    <w:p w:rsidR="00ED674A" w:rsidRPr="00ED674A" w:rsidRDefault="00ED674A" w:rsidP="00ED674A">
      <w:pPr>
        <w:numPr>
          <w:ilvl w:val="1"/>
          <w:numId w:val="4"/>
        </w:numPr>
        <w:spacing w:before="100" w:beforeAutospacing="1" w:after="100" w:afterAutospacing="1" w:line="240" w:lineRule="auto"/>
        <w:ind w:left="720"/>
        <w:rPr>
          <w:rFonts w:ascii="Times New Roman" w:eastAsia="Times New Roman" w:hAnsi="Times New Roman" w:cs="Times New Roman"/>
          <w:lang w:val="en" w:eastAsia="en-CA"/>
        </w:rPr>
      </w:pPr>
      <w:hyperlink r:id="rId145" w:anchor="cite_ref-16" w:history="1">
        <w:r w:rsidRPr="00ED674A">
          <w:rPr>
            <w:rFonts w:ascii="Times New Roman" w:eastAsia="Times New Roman" w:hAnsi="Times New Roman" w:cs="Times New Roman"/>
            <w:b/>
            <w:bCs/>
            <w:color w:val="0000FF"/>
            <w:u w:val="single"/>
            <w:lang w:val="en" w:eastAsia="en-CA"/>
          </w:rPr>
          <w:t>^</w:t>
        </w:r>
      </w:hyperlink>
      <w:r w:rsidRPr="00ED674A">
        <w:rPr>
          <w:rFonts w:ascii="Times New Roman" w:eastAsia="Times New Roman" w:hAnsi="Times New Roman" w:cs="Times New Roman"/>
          <w:lang w:val="en" w:eastAsia="en-CA"/>
        </w:rPr>
        <w:t xml:space="preserve"> </w:t>
      </w:r>
      <w:proofErr w:type="spellStart"/>
      <w:r w:rsidRPr="00ED674A">
        <w:rPr>
          <w:rFonts w:ascii="Times New Roman" w:eastAsia="Times New Roman" w:hAnsi="Times New Roman" w:cs="Times New Roman"/>
          <w:lang w:val="en" w:eastAsia="en-CA"/>
        </w:rPr>
        <w:t>Lapinski</w:t>
      </w:r>
      <w:proofErr w:type="spellEnd"/>
      <w:r w:rsidRPr="00ED674A">
        <w:rPr>
          <w:rFonts w:ascii="Times New Roman" w:eastAsia="Times New Roman" w:hAnsi="Times New Roman" w:cs="Times New Roman"/>
          <w:lang w:val="en" w:eastAsia="en-CA"/>
        </w:rPr>
        <w:t xml:space="preserve">, Maria Knight, and Franklin J. </w:t>
      </w:r>
      <w:proofErr w:type="spellStart"/>
      <w:r w:rsidRPr="00ED674A">
        <w:rPr>
          <w:rFonts w:ascii="Times New Roman" w:eastAsia="Times New Roman" w:hAnsi="Times New Roman" w:cs="Times New Roman"/>
          <w:lang w:val="en" w:eastAsia="en-CA"/>
        </w:rPr>
        <w:t>Boster</w:t>
      </w:r>
      <w:proofErr w:type="spellEnd"/>
      <w:r w:rsidRPr="00ED674A">
        <w:rPr>
          <w:rFonts w:ascii="Times New Roman" w:eastAsia="Times New Roman" w:hAnsi="Times New Roman" w:cs="Times New Roman"/>
          <w:lang w:val="en" w:eastAsia="en-CA"/>
        </w:rPr>
        <w:t>. (2001). Modeling the Ego-Defensive Function of Attitudes. Communication Monographs 68(3):314-324.</w:t>
      </w:r>
    </w:p>
    <w:p w:rsidR="00ED674A" w:rsidRPr="00ED674A" w:rsidRDefault="00ED674A" w:rsidP="00ED674A">
      <w:pPr>
        <w:numPr>
          <w:ilvl w:val="1"/>
          <w:numId w:val="4"/>
        </w:numPr>
        <w:spacing w:before="100" w:beforeAutospacing="1" w:after="100" w:afterAutospacing="1" w:line="240" w:lineRule="auto"/>
        <w:ind w:left="720"/>
        <w:rPr>
          <w:rFonts w:ascii="Times New Roman" w:eastAsia="Times New Roman" w:hAnsi="Times New Roman" w:cs="Times New Roman"/>
          <w:lang w:val="en" w:eastAsia="en-CA"/>
        </w:rPr>
      </w:pPr>
      <w:hyperlink r:id="rId146" w:anchor="cite_ref-17" w:history="1">
        <w:r w:rsidRPr="00ED674A">
          <w:rPr>
            <w:rFonts w:ascii="Times New Roman" w:eastAsia="Times New Roman" w:hAnsi="Times New Roman" w:cs="Times New Roman"/>
            <w:b/>
            <w:bCs/>
            <w:color w:val="0000FF"/>
            <w:u w:val="single"/>
            <w:lang w:val="en" w:eastAsia="en-CA"/>
          </w:rPr>
          <w:t>^</w:t>
        </w:r>
      </w:hyperlink>
      <w:r w:rsidRPr="00ED674A">
        <w:rPr>
          <w:rFonts w:ascii="Times New Roman" w:eastAsia="Times New Roman" w:hAnsi="Times New Roman" w:cs="Times New Roman"/>
          <w:lang w:val="en" w:eastAsia="en-CA"/>
        </w:rPr>
        <w:t xml:space="preserve"> Brandt, M. J., &amp; </w:t>
      </w:r>
      <w:proofErr w:type="spellStart"/>
      <w:r w:rsidRPr="00ED674A">
        <w:rPr>
          <w:rFonts w:ascii="Times New Roman" w:eastAsia="Times New Roman" w:hAnsi="Times New Roman" w:cs="Times New Roman"/>
          <w:lang w:val="en" w:eastAsia="en-CA"/>
        </w:rPr>
        <w:t>Wetherell</w:t>
      </w:r>
      <w:proofErr w:type="spellEnd"/>
      <w:r w:rsidRPr="00ED674A">
        <w:rPr>
          <w:rFonts w:ascii="Times New Roman" w:eastAsia="Times New Roman" w:hAnsi="Times New Roman" w:cs="Times New Roman"/>
          <w:lang w:val="en" w:eastAsia="en-CA"/>
        </w:rPr>
        <w:t xml:space="preserve">, G. A. (2012). What attitudes are moral attitudes? </w:t>
      </w:r>
      <w:proofErr w:type="gramStart"/>
      <w:r w:rsidRPr="00ED674A">
        <w:rPr>
          <w:rFonts w:ascii="Times New Roman" w:eastAsia="Times New Roman" w:hAnsi="Times New Roman" w:cs="Times New Roman"/>
          <w:lang w:val="en" w:eastAsia="en-CA"/>
        </w:rPr>
        <w:t>the</w:t>
      </w:r>
      <w:proofErr w:type="gramEnd"/>
      <w:r w:rsidRPr="00ED674A">
        <w:rPr>
          <w:rFonts w:ascii="Times New Roman" w:eastAsia="Times New Roman" w:hAnsi="Times New Roman" w:cs="Times New Roman"/>
          <w:lang w:val="en" w:eastAsia="en-CA"/>
        </w:rPr>
        <w:t xml:space="preserve"> case of attitude heritability. Social Psychological and Personality Science, 3(2), 172-</w:t>
      </w:r>
      <w:proofErr w:type="gramStart"/>
      <w:r w:rsidRPr="00ED674A">
        <w:rPr>
          <w:rFonts w:ascii="Times New Roman" w:eastAsia="Times New Roman" w:hAnsi="Times New Roman" w:cs="Times New Roman"/>
          <w:lang w:val="en" w:eastAsia="en-CA"/>
        </w:rPr>
        <w:t>179 .</w:t>
      </w:r>
      <w:proofErr w:type="gramEnd"/>
      <w:r w:rsidRPr="00ED674A">
        <w:rPr>
          <w:rFonts w:ascii="Times New Roman" w:eastAsia="Times New Roman" w:hAnsi="Times New Roman" w:cs="Times New Roman"/>
          <w:lang w:val="en" w:eastAsia="en-CA"/>
        </w:rPr>
        <w:t xml:space="preserve"> Retrieved from </w:t>
      </w:r>
      <w:hyperlink r:id="rId147" w:history="1">
        <w:r w:rsidRPr="00ED674A">
          <w:rPr>
            <w:rFonts w:ascii="Times New Roman" w:eastAsia="Times New Roman" w:hAnsi="Times New Roman" w:cs="Times New Roman"/>
            <w:color w:val="0000FF"/>
            <w:u w:val="single"/>
            <w:lang w:val="en" w:eastAsia="en-CA"/>
          </w:rPr>
          <w:t>http://journals2.scholarsportal.info.myaccess.library.utoronto.ca/tmp/10766316054165146494.pdf</w:t>
        </w:r>
      </w:hyperlink>
    </w:p>
    <w:p w:rsidR="00ED674A" w:rsidRPr="00ED674A" w:rsidRDefault="00ED674A" w:rsidP="00ED674A">
      <w:pPr>
        <w:numPr>
          <w:ilvl w:val="1"/>
          <w:numId w:val="4"/>
        </w:numPr>
        <w:spacing w:before="100" w:beforeAutospacing="1" w:after="100" w:afterAutospacing="1" w:line="240" w:lineRule="auto"/>
        <w:ind w:left="720"/>
        <w:rPr>
          <w:rFonts w:ascii="Times New Roman" w:eastAsia="Times New Roman" w:hAnsi="Times New Roman" w:cs="Times New Roman"/>
          <w:lang w:val="en" w:eastAsia="en-CA"/>
        </w:rPr>
      </w:pPr>
      <w:hyperlink r:id="rId148" w:anchor="cite_ref-18" w:history="1">
        <w:r w:rsidRPr="00ED674A">
          <w:rPr>
            <w:rFonts w:ascii="Times New Roman" w:eastAsia="Times New Roman" w:hAnsi="Times New Roman" w:cs="Times New Roman"/>
            <w:b/>
            <w:bCs/>
            <w:color w:val="0000FF"/>
            <w:u w:val="single"/>
            <w:lang w:val="en" w:eastAsia="en-CA"/>
          </w:rPr>
          <w:t>^</w:t>
        </w:r>
      </w:hyperlink>
      <w:r w:rsidRPr="00ED674A">
        <w:rPr>
          <w:rFonts w:ascii="Times New Roman" w:eastAsia="Times New Roman" w:hAnsi="Times New Roman" w:cs="Times New Roman"/>
          <w:lang w:val="en" w:eastAsia="en-CA"/>
        </w:rPr>
        <w:t xml:space="preserve"> T.L. Brink (2008) Psychology: A Student Friendly Approach. "Unit 13: Social Psychology." </w:t>
      </w:r>
      <w:proofErr w:type="spellStart"/>
      <w:r w:rsidRPr="00ED674A">
        <w:rPr>
          <w:rFonts w:ascii="Times New Roman" w:eastAsia="Times New Roman" w:hAnsi="Times New Roman" w:cs="Times New Roman"/>
          <w:lang w:val="en" w:eastAsia="en-CA"/>
        </w:rPr>
        <w:t>pp</w:t>
      </w:r>
      <w:proofErr w:type="spellEnd"/>
      <w:r w:rsidRPr="00ED674A">
        <w:rPr>
          <w:rFonts w:ascii="Times New Roman" w:eastAsia="Times New Roman" w:hAnsi="Times New Roman" w:cs="Times New Roman"/>
          <w:lang w:val="en" w:eastAsia="en-CA"/>
        </w:rPr>
        <w:t xml:space="preserve"> 295 </w:t>
      </w:r>
      <w:hyperlink r:id="rId149" w:history="1">
        <w:r w:rsidRPr="00ED674A">
          <w:rPr>
            <w:rFonts w:ascii="Times New Roman" w:eastAsia="Times New Roman" w:hAnsi="Times New Roman" w:cs="Times New Roman"/>
            <w:color w:val="0000FF"/>
            <w:u w:val="single"/>
            <w:lang w:val="en" w:eastAsia="en-CA"/>
          </w:rPr>
          <w:t>[1]</w:t>
        </w:r>
      </w:hyperlink>
    </w:p>
    <w:p w:rsidR="00ED674A" w:rsidRPr="00ED674A" w:rsidRDefault="00ED674A" w:rsidP="00ED674A">
      <w:pPr>
        <w:numPr>
          <w:ilvl w:val="1"/>
          <w:numId w:val="4"/>
        </w:numPr>
        <w:spacing w:before="100" w:beforeAutospacing="1" w:after="100" w:afterAutospacing="1" w:line="240" w:lineRule="auto"/>
        <w:ind w:left="720"/>
        <w:rPr>
          <w:rFonts w:ascii="Times New Roman" w:eastAsia="Times New Roman" w:hAnsi="Times New Roman" w:cs="Times New Roman"/>
          <w:lang w:val="en" w:eastAsia="en-CA"/>
        </w:rPr>
      </w:pPr>
      <w:hyperlink r:id="rId150" w:anchor="cite_ref-19" w:history="1">
        <w:r w:rsidRPr="00ED674A">
          <w:rPr>
            <w:rFonts w:ascii="Times New Roman" w:eastAsia="Times New Roman" w:hAnsi="Times New Roman" w:cs="Times New Roman"/>
            <w:b/>
            <w:bCs/>
            <w:color w:val="0000FF"/>
            <w:u w:val="single"/>
            <w:lang w:val="en" w:eastAsia="en-CA"/>
          </w:rPr>
          <w:t>^</w:t>
        </w:r>
      </w:hyperlink>
      <w:r w:rsidRPr="00ED674A">
        <w:rPr>
          <w:rFonts w:ascii="Times New Roman" w:eastAsia="Times New Roman" w:hAnsi="Times New Roman" w:cs="Times New Roman"/>
          <w:lang w:val="en" w:eastAsia="en-CA"/>
        </w:rPr>
        <w:t xml:space="preserve"> Carlson, for most (2010). </w:t>
      </w:r>
      <w:r w:rsidRPr="00ED674A">
        <w:rPr>
          <w:rFonts w:ascii="Times New Roman" w:eastAsia="Times New Roman" w:hAnsi="Times New Roman" w:cs="Times New Roman"/>
          <w:i/>
          <w:iCs/>
          <w:lang w:val="en" w:eastAsia="en-CA"/>
        </w:rPr>
        <w:t xml:space="preserve">Psychology: the Science of </w:t>
      </w:r>
      <w:proofErr w:type="spellStart"/>
      <w:r w:rsidRPr="00ED674A">
        <w:rPr>
          <w:rFonts w:ascii="Times New Roman" w:eastAsia="Times New Roman" w:hAnsi="Times New Roman" w:cs="Times New Roman"/>
          <w:i/>
          <w:iCs/>
          <w:lang w:val="en" w:eastAsia="en-CA"/>
        </w:rPr>
        <w:t>Behaviour</w:t>
      </w:r>
      <w:proofErr w:type="spellEnd"/>
      <w:r w:rsidRPr="00ED674A">
        <w:rPr>
          <w:rFonts w:ascii="Times New Roman" w:eastAsia="Times New Roman" w:hAnsi="Times New Roman" w:cs="Times New Roman"/>
          <w:lang w:val="en" w:eastAsia="en-CA"/>
        </w:rPr>
        <w:t xml:space="preserve">. New Jersey, USA: Pearson Education. pp. 488. </w:t>
      </w:r>
      <w:hyperlink r:id="rId151" w:tooltip="International Standard Book Number" w:history="1">
        <w:r w:rsidRPr="00ED674A">
          <w:rPr>
            <w:rFonts w:ascii="Times New Roman" w:eastAsia="Times New Roman" w:hAnsi="Times New Roman" w:cs="Times New Roman"/>
            <w:color w:val="0000FF"/>
            <w:u w:val="single"/>
            <w:lang w:val="en" w:eastAsia="en-CA"/>
          </w:rPr>
          <w:t>ISBN</w:t>
        </w:r>
      </w:hyperlink>
      <w:r w:rsidRPr="00ED674A">
        <w:rPr>
          <w:rFonts w:ascii="Times New Roman" w:eastAsia="Times New Roman" w:hAnsi="Times New Roman" w:cs="Times New Roman"/>
          <w:lang w:val="en" w:eastAsia="en-CA"/>
        </w:rPr>
        <w:t xml:space="preserve"> </w:t>
      </w:r>
      <w:hyperlink r:id="rId152" w:tooltip="Special:BookSources/978-0-205-64524-4" w:history="1">
        <w:r w:rsidRPr="00ED674A">
          <w:rPr>
            <w:rFonts w:ascii="Times New Roman" w:eastAsia="Times New Roman" w:hAnsi="Times New Roman" w:cs="Times New Roman"/>
            <w:color w:val="0000FF"/>
            <w:u w:val="single"/>
            <w:lang w:val="en" w:eastAsia="en-CA"/>
          </w:rPr>
          <w:t>978-0-205-64524-4</w:t>
        </w:r>
      </w:hyperlink>
      <w:r w:rsidRPr="00ED674A">
        <w:rPr>
          <w:rFonts w:ascii="Times New Roman" w:eastAsia="Times New Roman" w:hAnsi="Times New Roman" w:cs="Times New Roman"/>
          <w:lang w:val="en" w:eastAsia="en-CA"/>
        </w:rPr>
        <w:t>.</w:t>
      </w:r>
    </w:p>
    <w:p w:rsidR="00ED674A" w:rsidRPr="00ED674A" w:rsidRDefault="00ED674A" w:rsidP="00ED674A">
      <w:pPr>
        <w:numPr>
          <w:ilvl w:val="1"/>
          <w:numId w:val="4"/>
        </w:numPr>
        <w:spacing w:before="100" w:beforeAutospacing="1" w:after="100" w:afterAutospacing="1" w:line="240" w:lineRule="auto"/>
        <w:ind w:left="720"/>
        <w:rPr>
          <w:rFonts w:ascii="Times New Roman" w:eastAsia="Times New Roman" w:hAnsi="Times New Roman" w:cs="Times New Roman"/>
          <w:lang w:val="en" w:eastAsia="en-CA"/>
        </w:rPr>
      </w:pPr>
      <w:hyperlink r:id="rId153" w:anchor="cite_ref-20" w:history="1">
        <w:r w:rsidRPr="00ED674A">
          <w:rPr>
            <w:rFonts w:ascii="Times New Roman" w:eastAsia="Times New Roman" w:hAnsi="Times New Roman" w:cs="Times New Roman"/>
            <w:b/>
            <w:bCs/>
            <w:color w:val="0000FF"/>
            <w:u w:val="single"/>
            <w:lang w:val="en" w:eastAsia="en-CA"/>
          </w:rPr>
          <w:t>^</w:t>
        </w:r>
      </w:hyperlink>
      <w:r w:rsidRPr="00ED674A">
        <w:rPr>
          <w:rFonts w:ascii="Times New Roman" w:eastAsia="Times New Roman" w:hAnsi="Times New Roman" w:cs="Times New Roman"/>
          <w:lang w:val="en" w:eastAsia="en-CA"/>
        </w:rPr>
        <w:t xml:space="preserve"> Petty, R.E. &amp; </w:t>
      </w:r>
      <w:proofErr w:type="spellStart"/>
      <w:r w:rsidRPr="00ED674A">
        <w:rPr>
          <w:rFonts w:ascii="Times New Roman" w:eastAsia="Times New Roman" w:hAnsi="Times New Roman" w:cs="Times New Roman"/>
          <w:lang w:val="en" w:eastAsia="en-CA"/>
        </w:rPr>
        <w:t>Cacioppo</w:t>
      </w:r>
      <w:proofErr w:type="spellEnd"/>
      <w:r w:rsidRPr="00ED674A">
        <w:rPr>
          <w:rFonts w:ascii="Times New Roman" w:eastAsia="Times New Roman" w:hAnsi="Times New Roman" w:cs="Times New Roman"/>
          <w:lang w:val="en" w:eastAsia="en-CA"/>
        </w:rPr>
        <w:t xml:space="preserve">, J.T. (1984). The effects of involvement on responses to argument quantity and quality: Central and peripheral routes to persuasion. </w:t>
      </w:r>
      <w:proofErr w:type="gramStart"/>
      <w:r w:rsidRPr="00ED674A">
        <w:rPr>
          <w:rFonts w:ascii="Times New Roman" w:eastAsia="Times New Roman" w:hAnsi="Times New Roman" w:cs="Times New Roman"/>
          <w:lang w:val="en" w:eastAsia="en-CA"/>
        </w:rPr>
        <w:t>' 'Journal</w:t>
      </w:r>
      <w:proofErr w:type="gramEnd"/>
      <w:r w:rsidRPr="00ED674A">
        <w:rPr>
          <w:rFonts w:ascii="Times New Roman" w:eastAsia="Times New Roman" w:hAnsi="Times New Roman" w:cs="Times New Roman"/>
          <w:lang w:val="en" w:eastAsia="en-CA"/>
        </w:rPr>
        <w:t xml:space="preserve"> of Personality and Social Psychology' ', 46, 69-81.</w:t>
      </w:r>
    </w:p>
    <w:p w:rsidR="00ED674A" w:rsidRPr="00ED674A" w:rsidRDefault="00ED674A" w:rsidP="00ED674A">
      <w:pPr>
        <w:numPr>
          <w:ilvl w:val="1"/>
          <w:numId w:val="4"/>
        </w:numPr>
        <w:spacing w:before="100" w:beforeAutospacing="1" w:after="100" w:afterAutospacing="1" w:line="240" w:lineRule="auto"/>
        <w:ind w:left="720"/>
        <w:rPr>
          <w:rFonts w:ascii="Times New Roman" w:eastAsia="Times New Roman" w:hAnsi="Times New Roman" w:cs="Times New Roman"/>
          <w:lang w:val="en" w:eastAsia="en-CA"/>
        </w:rPr>
      </w:pPr>
      <w:hyperlink r:id="rId154" w:anchor="cite_ref-21" w:history="1">
        <w:r w:rsidRPr="00ED674A">
          <w:rPr>
            <w:rFonts w:ascii="Times New Roman" w:eastAsia="Times New Roman" w:hAnsi="Times New Roman" w:cs="Times New Roman"/>
            <w:b/>
            <w:bCs/>
            <w:color w:val="0000FF"/>
            <w:u w:val="single"/>
            <w:lang w:val="en" w:eastAsia="en-CA"/>
          </w:rPr>
          <w:t>^</w:t>
        </w:r>
      </w:hyperlink>
      <w:r w:rsidRPr="00ED674A">
        <w:rPr>
          <w:rFonts w:ascii="Times New Roman" w:eastAsia="Times New Roman" w:hAnsi="Times New Roman" w:cs="Times New Roman"/>
          <w:lang w:val="en" w:eastAsia="en-CA"/>
        </w:rPr>
        <w:t xml:space="preserve"> </w:t>
      </w:r>
      <w:proofErr w:type="spellStart"/>
      <w:r w:rsidRPr="00ED674A">
        <w:rPr>
          <w:rFonts w:ascii="Times New Roman" w:eastAsia="Times New Roman" w:hAnsi="Times New Roman" w:cs="Times New Roman"/>
          <w:lang w:val="en" w:eastAsia="en-CA"/>
        </w:rPr>
        <w:t>Ajzen</w:t>
      </w:r>
      <w:proofErr w:type="spellEnd"/>
      <w:r w:rsidRPr="00ED674A">
        <w:rPr>
          <w:rFonts w:ascii="Times New Roman" w:eastAsia="Times New Roman" w:hAnsi="Times New Roman" w:cs="Times New Roman"/>
          <w:lang w:val="en" w:eastAsia="en-CA"/>
        </w:rPr>
        <w:t xml:space="preserve"> I, </w:t>
      </w:r>
      <w:proofErr w:type="spellStart"/>
      <w:r w:rsidRPr="00ED674A">
        <w:rPr>
          <w:rFonts w:ascii="Times New Roman" w:eastAsia="Times New Roman" w:hAnsi="Times New Roman" w:cs="Times New Roman"/>
          <w:lang w:val="en" w:eastAsia="en-CA"/>
        </w:rPr>
        <w:t>Fishbein</w:t>
      </w:r>
      <w:proofErr w:type="spellEnd"/>
      <w:r w:rsidRPr="00ED674A">
        <w:rPr>
          <w:rFonts w:ascii="Times New Roman" w:eastAsia="Times New Roman" w:hAnsi="Times New Roman" w:cs="Times New Roman"/>
          <w:lang w:val="en" w:eastAsia="en-CA"/>
        </w:rPr>
        <w:t xml:space="preserve"> M. 1980. </w:t>
      </w:r>
      <w:r w:rsidRPr="00ED674A">
        <w:rPr>
          <w:rFonts w:ascii="Times New Roman" w:eastAsia="Times New Roman" w:hAnsi="Times New Roman" w:cs="Times New Roman"/>
          <w:i/>
          <w:iCs/>
          <w:lang w:val="en" w:eastAsia="en-CA"/>
        </w:rPr>
        <w:t>Understanding Attitudes and Predicting Social Behavior.</w:t>
      </w:r>
      <w:r w:rsidRPr="00ED674A">
        <w:rPr>
          <w:rFonts w:ascii="Times New Roman" w:eastAsia="Times New Roman" w:hAnsi="Times New Roman" w:cs="Times New Roman"/>
          <w:lang w:val="en" w:eastAsia="en-CA"/>
        </w:rPr>
        <w:t xml:space="preserve"> Englewood-Cliffs, NJ: Prentice-Hall</w:t>
      </w:r>
    </w:p>
    <w:p w:rsidR="00ED674A" w:rsidRPr="00ED674A" w:rsidRDefault="00ED674A" w:rsidP="00ED674A">
      <w:pPr>
        <w:numPr>
          <w:ilvl w:val="1"/>
          <w:numId w:val="4"/>
        </w:numPr>
        <w:spacing w:before="100" w:beforeAutospacing="1" w:after="100" w:afterAutospacing="1" w:line="240" w:lineRule="auto"/>
        <w:ind w:left="720"/>
        <w:rPr>
          <w:rFonts w:ascii="Times New Roman" w:eastAsia="Times New Roman" w:hAnsi="Times New Roman" w:cs="Times New Roman"/>
          <w:lang w:val="en" w:eastAsia="en-CA"/>
        </w:rPr>
      </w:pPr>
      <w:hyperlink r:id="rId155" w:anchor="cite_ref-22" w:history="1">
        <w:r w:rsidRPr="00ED674A">
          <w:rPr>
            <w:rFonts w:ascii="Times New Roman" w:eastAsia="Times New Roman" w:hAnsi="Times New Roman" w:cs="Times New Roman"/>
            <w:b/>
            <w:bCs/>
            <w:color w:val="0000FF"/>
            <w:u w:val="single"/>
            <w:lang w:val="en" w:eastAsia="en-CA"/>
          </w:rPr>
          <w:t>^</w:t>
        </w:r>
      </w:hyperlink>
      <w:r w:rsidRPr="00ED674A">
        <w:rPr>
          <w:rFonts w:ascii="Times New Roman" w:eastAsia="Times New Roman" w:hAnsi="Times New Roman" w:cs="Times New Roman"/>
          <w:lang w:val="en" w:eastAsia="en-CA"/>
        </w:rPr>
        <w:t xml:space="preserve"> </w:t>
      </w:r>
      <w:proofErr w:type="spellStart"/>
      <w:r w:rsidRPr="00ED674A">
        <w:rPr>
          <w:rFonts w:ascii="Times New Roman" w:eastAsia="Times New Roman" w:hAnsi="Times New Roman" w:cs="Times New Roman"/>
          <w:lang w:val="en" w:eastAsia="en-CA"/>
        </w:rPr>
        <w:t>Ajzen</w:t>
      </w:r>
      <w:proofErr w:type="spellEnd"/>
      <w:r w:rsidRPr="00ED674A">
        <w:rPr>
          <w:rFonts w:ascii="Times New Roman" w:eastAsia="Times New Roman" w:hAnsi="Times New Roman" w:cs="Times New Roman"/>
          <w:lang w:val="en" w:eastAsia="en-CA"/>
        </w:rPr>
        <w:t xml:space="preserve"> I. 1991. The theory of planned behavior. </w:t>
      </w:r>
      <w:r w:rsidRPr="00ED674A">
        <w:rPr>
          <w:rFonts w:ascii="Times New Roman" w:eastAsia="Times New Roman" w:hAnsi="Times New Roman" w:cs="Times New Roman"/>
          <w:i/>
          <w:iCs/>
          <w:lang w:val="en" w:eastAsia="en-CA"/>
        </w:rPr>
        <w:t>Organization Behavior and Human Decision Process.</w:t>
      </w:r>
      <w:r w:rsidRPr="00ED674A">
        <w:rPr>
          <w:rFonts w:ascii="Times New Roman" w:eastAsia="Times New Roman" w:hAnsi="Times New Roman" w:cs="Times New Roman"/>
          <w:lang w:val="en" w:eastAsia="en-CA"/>
        </w:rPr>
        <w:t xml:space="preserve"> 50:179–211</w:t>
      </w:r>
    </w:p>
    <w:p w:rsidR="00ED674A" w:rsidRPr="00ED674A" w:rsidRDefault="00ED674A" w:rsidP="00ED674A">
      <w:pPr>
        <w:numPr>
          <w:ilvl w:val="1"/>
          <w:numId w:val="4"/>
        </w:numPr>
        <w:spacing w:before="100" w:beforeAutospacing="1" w:after="100" w:afterAutospacing="1" w:line="240" w:lineRule="auto"/>
        <w:ind w:left="720"/>
        <w:rPr>
          <w:rFonts w:ascii="Times New Roman" w:eastAsia="Times New Roman" w:hAnsi="Times New Roman" w:cs="Times New Roman"/>
          <w:lang w:val="en" w:eastAsia="en-CA"/>
        </w:rPr>
      </w:pPr>
      <w:hyperlink r:id="rId156" w:anchor="cite_ref-23" w:history="1">
        <w:r w:rsidRPr="00ED674A">
          <w:rPr>
            <w:rFonts w:ascii="Times New Roman" w:eastAsia="Times New Roman" w:hAnsi="Times New Roman" w:cs="Times New Roman"/>
            <w:b/>
            <w:bCs/>
            <w:color w:val="0000FF"/>
            <w:u w:val="single"/>
            <w:lang w:val="en" w:eastAsia="en-CA"/>
          </w:rPr>
          <w:t>^</w:t>
        </w:r>
      </w:hyperlink>
      <w:r w:rsidRPr="00ED674A">
        <w:rPr>
          <w:rFonts w:ascii="Times New Roman" w:eastAsia="Times New Roman" w:hAnsi="Times New Roman" w:cs="Times New Roman"/>
          <w:lang w:val="en" w:eastAsia="en-CA"/>
        </w:rPr>
        <w:t xml:space="preserve"> Fazio, Russell H., and Tamara </w:t>
      </w:r>
      <w:proofErr w:type="spellStart"/>
      <w:r w:rsidRPr="00ED674A">
        <w:rPr>
          <w:rFonts w:ascii="Times New Roman" w:eastAsia="Times New Roman" w:hAnsi="Times New Roman" w:cs="Times New Roman"/>
          <w:lang w:val="en" w:eastAsia="en-CA"/>
        </w:rPr>
        <w:t>Towles-Schwen</w:t>
      </w:r>
      <w:proofErr w:type="spellEnd"/>
      <w:r w:rsidRPr="00ED674A">
        <w:rPr>
          <w:rFonts w:ascii="Times New Roman" w:eastAsia="Times New Roman" w:hAnsi="Times New Roman" w:cs="Times New Roman"/>
          <w:lang w:val="en" w:eastAsia="en-CA"/>
        </w:rPr>
        <w:t xml:space="preserve">. (1999). </w:t>
      </w:r>
      <w:proofErr w:type="gramStart"/>
      <w:r w:rsidRPr="00ED674A">
        <w:rPr>
          <w:rFonts w:ascii="Times New Roman" w:eastAsia="Times New Roman" w:hAnsi="Times New Roman" w:cs="Times New Roman"/>
          <w:lang w:val="en" w:eastAsia="en-CA"/>
        </w:rPr>
        <w:t>The</w:t>
      </w:r>
      <w:proofErr w:type="gramEnd"/>
      <w:r w:rsidRPr="00ED674A">
        <w:rPr>
          <w:rFonts w:ascii="Times New Roman" w:eastAsia="Times New Roman" w:hAnsi="Times New Roman" w:cs="Times New Roman"/>
          <w:lang w:val="en" w:eastAsia="en-CA"/>
        </w:rPr>
        <w:t xml:space="preserve"> MODE Model of Attitude-Behavior Processes. In </w:t>
      </w:r>
      <w:proofErr w:type="spellStart"/>
      <w:r w:rsidRPr="00ED674A">
        <w:rPr>
          <w:rFonts w:ascii="Times New Roman" w:eastAsia="Times New Roman" w:hAnsi="Times New Roman" w:cs="Times New Roman"/>
          <w:lang w:val="en" w:eastAsia="en-CA"/>
        </w:rPr>
        <w:t>Chaiken</w:t>
      </w:r>
      <w:proofErr w:type="spellEnd"/>
      <w:r w:rsidRPr="00ED674A">
        <w:rPr>
          <w:rFonts w:ascii="Times New Roman" w:eastAsia="Times New Roman" w:hAnsi="Times New Roman" w:cs="Times New Roman"/>
          <w:lang w:val="en" w:eastAsia="en-CA"/>
        </w:rPr>
        <w:t xml:space="preserve">, Shelly, and Trope, </w:t>
      </w:r>
      <w:proofErr w:type="spellStart"/>
      <w:r w:rsidRPr="00ED674A">
        <w:rPr>
          <w:rFonts w:ascii="Times New Roman" w:eastAsia="Times New Roman" w:hAnsi="Times New Roman" w:cs="Times New Roman"/>
          <w:lang w:val="en" w:eastAsia="en-CA"/>
        </w:rPr>
        <w:t>Yaacov</w:t>
      </w:r>
      <w:proofErr w:type="spellEnd"/>
      <w:r w:rsidRPr="00ED674A">
        <w:rPr>
          <w:rFonts w:ascii="Times New Roman" w:eastAsia="Times New Roman" w:hAnsi="Times New Roman" w:cs="Times New Roman"/>
          <w:lang w:val="en" w:eastAsia="en-CA"/>
        </w:rPr>
        <w:t xml:space="preserve">, </w:t>
      </w:r>
      <w:r w:rsidRPr="00ED674A">
        <w:rPr>
          <w:rFonts w:ascii="Times New Roman" w:eastAsia="Times New Roman" w:hAnsi="Times New Roman" w:cs="Times New Roman"/>
          <w:i/>
          <w:iCs/>
          <w:lang w:val="en" w:eastAsia="en-CA"/>
        </w:rPr>
        <w:t>Dual Process Theories in Social Psychology,</w:t>
      </w:r>
      <w:r w:rsidRPr="00ED674A">
        <w:rPr>
          <w:rFonts w:ascii="Times New Roman" w:eastAsia="Times New Roman" w:hAnsi="Times New Roman" w:cs="Times New Roman"/>
          <w:lang w:val="en" w:eastAsia="en-CA"/>
        </w:rPr>
        <w:t xml:space="preserve"> New York: Guilford Press.</w:t>
      </w:r>
    </w:p>
    <w:p w:rsidR="00AE5D1C" w:rsidRDefault="00AE5D1C"/>
    <w:sectPr w:rsidR="00AE5D1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B093D"/>
    <w:multiLevelType w:val="multilevel"/>
    <w:tmpl w:val="22403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A2C3FF2"/>
    <w:multiLevelType w:val="multilevel"/>
    <w:tmpl w:val="CFD24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CCF5E10"/>
    <w:multiLevelType w:val="multilevel"/>
    <w:tmpl w:val="AF18A7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F6239AF"/>
    <w:multiLevelType w:val="multilevel"/>
    <w:tmpl w:val="3D460E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74A"/>
    <w:rsid w:val="00AE5D1C"/>
    <w:rsid w:val="00ED674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D674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CA"/>
    </w:rPr>
  </w:style>
  <w:style w:type="paragraph" w:styleId="Heading2">
    <w:name w:val="heading 2"/>
    <w:basedOn w:val="Normal"/>
    <w:link w:val="Heading2Char"/>
    <w:uiPriority w:val="9"/>
    <w:qFormat/>
    <w:rsid w:val="00ED674A"/>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paragraph" w:styleId="Heading3">
    <w:name w:val="heading 3"/>
    <w:basedOn w:val="Normal"/>
    <w:link w:val="Heading3Char"/>
    <w:uiPriority w:val="9"/>
    <w:qFormat/>
    <w:rsid w:val="00ED674A"/>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674A"/>
    <w:rPr>
      <w:rFonts w:ascii="Times New Roman" w:eastAsia="Times New Roman" w:hAnsi="Times New Roman" w:cs="Times New Roman"/>
      <w:b/>
      <w:bCs/>
      <w:kern w:val="36"/>
      <w:sz w:val="48"/>
      <w:szCs w:val="48"/>
      <w:lang w:eastAsia="en-CA"/>
    </w:rPr>
  </w:style>
  <w:style w:type="character" w:customStyle="1" w:styleId="Heading2Char">
    <w:name w:val="Heading 2 Char"/>
    <w:basedOn w:val="DefaultParagraphFont"/>
    <w:link w:val="Heading2"/>
    <w:uiPriority w:val="9"/>
    <w:rsid w:val="00ED674A"/>
    <w:rPr>
      <w:rFonts w:ascii="Times New Roman" w:eastAsia="Times New Roman" w:hAnsi="Times New Roman" w:cs="Times New Roman"/>
      <w:b/>
      <w:bCs/>
      <w:sz w:val="36"/>
      <w:szCs w:val="36"/>
      <w:lang w:eastAsia="en-CA"/>
    </w:rPr>
  </w:style>
  <w:style w:type="character" w:customStyle="1" w:styleId="Heading3Char">
    <w:name w:val="Heading 3 Char"/>
    <w:basedOn w:val="DefaultParagraphFont"/>
    <w:link w:val="Heading3"/>
    <w:uiPriority w:val="9"/>
    <w:rsid w:val="00ED674A"/>
    <w:rPr>
      <w:rFonts w:ascii="Times New Roman" w:eastAsia="Times New Roman" w:hAnsi="Times New Roman" w:cs="Times New Roman"/>
      <w:b/>
      <w:bCs/>
      <w:sz w:val="27"/>
      <w:szCs w:val="27"/>
      <w:lang w:eastAsia="en-CA"/>
    </w:rPr>
  </w:style>
  <w:style w:type="character" w:styleId="Hyperlink">
    <w:name w:val="Hyperlink"/>
    <w:basedOn w:val="DefaultParagraphFont"/>
    <w:uiPriority w:val="99"/>
    <w:semiHidden/>
    <w:unhideWhenUsed/>
    <w:rsid w:val="00ED674A"/>
    <w:rPr>
      <w:color w:val="0000FF"/>
      <w:u w:val="single"/>
    </w:rPr>
  </w:style>
  <w:style w:type="character" w:styleId="FollowedHyperlink">
    <w:name w:val="FollowedHyperlink"/>
    <w:basedOn w:val="DefaultParagraphFont"/>
    <w:uiPriority w:val="99"/>
    <w:semiHidden/>
    <w:unhideWhenUsed/>
    <w:rsid w:val="00ED674A"/>
    <w:rPr>
      <w:color w:val="800080"/>
      <w:u w:val="single"/>
    </w:rPr>
  </w:style>
  <w:style w:type="character" w:styleId="HTMLCite">
    <w:name w:val="HTML Cite"/>
    <w:basedOn w:val="DefaultParagraphFont"/>
    <w:uiPriority w:val="99"/>
    <w:semiHidden/>
    <w:unhideWhenUsed/>
    <w:rsid w:val="00ED674A"/>
    <w:rPr>
      <w:i/>
      <w:iCs/>
    </w:rPr>
  </w:style>
  <w:style w:type="paragraph" w:styleId="HTMLPreformatted">
    <w:name w:val="HTML Preformatted"/>
    <w:basedOn w:val="Normal"/>
    <w:link w:val="HTMLPreformattedChar"/>
    <w:uiPriority w:val="99"/>
    <w:semiHidden/>
    <w:unhideWhenUsed/>
    <w:rsid w:val="00ED6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CA"/>
    </w:rPr>
  </w:style>
  <w:style w:type="character" w:customStyle="1" w:styleId="HTMLPreformattedChar">
    <w:name w:val="HTML Preformatted Char"/>
    <w:basedOn w:val="DefaultParagraphFont"/>
    <w:link w:val="HTMLPreformatted"/>
    <w:uiPriority w:val="99"/>
    <w:semiHidden/>
    <w:rsid w:val="00ED674A"/>
    <w:rPr>
      <w:rFonts w:ascii="Courier New" w:eastAsia="Times New Roman" w:hAnsi="Courier New" w:cs="Courier New"/>
      <w:sz w:val="20"/>
      <w:szCs w:val="20"/>
      <w:lang w:eastAsia="en-CA"/>
    </w:rPr>
  </w:style>
  <w:style w:type="paragraph" w:styleId="NormalWeb">
    <w:name w:val="Normal (Web)"/>
    <w:basedOn w:val="Normal"/>
    <w:uiPriority w:val="99"/>
    <w:semiHidden/>
    <w:unhideWhenUsed/>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avbox">
    <w:name w:val="navbox"/>
    <w:basedOn w:val="Normal"/>
    <w:rsid w:val="00ED674A"/>
    <w:pPr>
      <w:pBdr>
        <w:top w:val="single" w:sz="6" w:space="1" w:color="AAAAAA"/>
        <w:left w:val="single" w:sz="6" w:space="1" w:color="AAAAAA"/>
        <w:bottom w:val="single" w:sz="6" w:space="1" w:color="AAAAAA"/>
        <w:right w:val="single" w:sz="6" w:space="1" w:color="AAAAAA"/>
      </w:pBdr>
      <w:shd w:val="clear" w:color="auto" w:fill="FDFDFD"/>
      <w:spacing w:before="100" w:beforeAutospacing="1" w:after="100" w:afterAutospacing="1" w:line="240" w:lineRule="auto"/>
      <w:jc w:val="center"/>
    </w:pPr>
    <w:rPr>
      <w:rFonts w:ascii="Times New Roman" w:eastAsia="Times New Roman" w:hAnsi="Times New Roman" w:cs="Times New Roman"/>
      <w:sz w:val="21"/>
      <w:szCs w:val="21"/>
      <w:lang w:eastAsia="en-CA"/>
    </w:rPr>
  </w:style>
  <w:style w:type="paragraph" w:customStyle="1" w:styleId="navbox-inner">
    <w:name w:val="navbox-inner"/>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avbox-subgroup">
    <w:name w:val="navbox-subgroup"/>
    <w:basedOn w:val="Normal"/>
    <w:rsid w:val="00ED674A"/>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avbox-title">
    <w:name w:val="navbox-title"/>
    <w:basedOn w:val="Normal"/>
    <w:rsid w:val="00ED674A"/>
    <w:pPr>
      <w:shd w:val="clear" w:color="auto" w:fill="CCCCFF"/>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navbox-abovebelow">
    <w:name w:val="navbox-abovebelow"/>
    <w:basedOn w:val="Normal"/>
    <w:rsid w:val="00ED674A"/>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navbox-list">
    <w:name w:val="navbox-list"/>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avbox-even">
    <w:name w:val="navbox-even"/>
    <w:basedOn w:val="Normal"/>
    <w:rsid w:val="00ED674A"/>
    <w:pPr>
      <w:shd w:val="clear" w:color="auto" w:fill="F7F7F7"/>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avbox-odd">
    <w:name w:val="navbox-odd"/>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avbar">
    <w:name w:val="navbar"/>
    <w:basedOn w:val="Normal"/>
    <w:rsid w:val="00ED674A"/>
    <w:pPr>
      <w:spacing w:before="100" w:beforeAutospacing="1" w:after="100" w:afterAutospacing="1" w:line="240" w:lineRule="auto"/>
    </w:pPr>
    <w:rPr>
      <w:rFonts w:ascii="Times New Roman" w:eastAsia="Times New Roman" w:hAnsi="Times New Roman" w:cs="Times New Roman"/>
      <w:sz w:val="21"/>
      <w:szCs w:val="21"/>
      <w:lang w:eastAsia="en-CA"/>
    </w:rPr>
  </w:style>
  <w:style w:type="paragraph" w:customStyle="1" w:styleId="collapsebutton">
    <w:name w:val="collapsebutton"/>
    <w:basedOn w:val="Normal"/>
    <w:rsid w:val="00ED674A"/>
    <w:pPr>
      <w:spacing w:before="100" w:beforeAutospacing="1" w:after="100" w:afterAutospacing="1" w:line="240" w:lineRule="auto"/>
      <w:ind w:left="120"/>
      <w:jc w:val="right"/>
    </w:pPr>
    <w:rPr>
      <w:rFonts w:ascii="Times New Roman" w:eastAsia="Times New Roman" w:hAnsi="Times New Roman" w:cs="Times New Roman"/>
      <w:sz w:val="24"/>
      <w:szCs w:val="24"/>
      <w:lang w:eastAsia="en-CA"/>
    </w:rPr>
  </w:style>
  <w:style w:type="paragraph" w:customStyle="1" w:styleId="mw-collapsible-toggle">
    <w:name w:val="mw-collapsible-toggle"/>
    <w:basedOn w:val="Normal"/>
    <w:rsid w:val="00ED674A"/>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infobox">
    <w:name w:val="infobox"/>
    <w:basedOn w:val="Normal"/>
    <w:rsid w:val="00ED674A"/>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s="Times New Roman"/>
      <w:color w:val="000000"/>
      <w:sz w:val="21"/>
      <w:szCs w:val="21"/>
      <w:lang w:eastAsia="en-CA"/>
    </w:rPr>
  </w:style>
  <w:style w:type="paragraph" w:customStyle="1" w:styleId="messagebox">
    <w:name w:val="messagebox"/>
    <w:basedOn w:val="Normal"/>
    <w:rsid w:val="00ED674A"/>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 w:val="24"/>
      <w:szCs w:val="24"/>
      <w:lang w:eastAsia="en-CA"/>
    </w:rPr>
  </w:style>
  <w:style w:type="paragraph" w:customStyle="1" w:styleId="hiddenstructure">
    <w:name w:val="hiddenstructure"/>
    <w:basedOn w:val="Normal"/>
    <w:rsid w:val="00ED674A"/>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lang w:eastAsia="en-CA"/>
    </w:rPr>
  </w:style>
  <w:style w:type="paragraph" w:customStyle="1" w:styleId="rellink">
    <w:name w:val="rellink"/>
    <w:basedOn w:val="Normal"/>
    <w:rsid w:val="00ED674A"/>
    <w:pPr>
      <w:spacing w:before="100" w:beforeAutospacing="1" w:after="120" w:line="240" w:lineRule="auto"/>
    </w:pPr>
    <w:rPr>
      <w:rFonts w:ascii="Times New Roman" w:eastAsia="Times New Roman" w:hAnsi="Times New Roman" w:cs="Times New Roman"/>
      <w:i/>
      <w:iCs/>
      <w:sz w:val="24"/>
      <w:szCs w:val="24"/>
      <w:lang w:eastAsia="en-CA"/>
    </w:rPr>
  </w:style>
  <w:style w:type="paragraph" w:customStyle="1" w:styleId="dablink">
    <w:name w:val="dablink"/>
    <w:basedOn w:val="Normal"/>
    <w:rsid w:val="00ED674A"/>
    <w:pPr>
      <w:spacing w:before="100" w:beforeAutospacing="1" w:after="120" w:line="240" w:lineRule="auto"/>
    </w:pPr>
    <w:rPr>
      <w:rFonts w:ascii="Times New Roman" w:eastAsia="Times New Roman" w:hAnsi="Times New Roman" w:cs="Times New Roman"/>
      <w:i/>
      <w:iCs/>
      <w:sz w:val="24"/>
      <w:szCs w:val="24"/>
      <w:lang w:eastAsia="en-CA"/>
    </w:rPr>
  </w:style>
  <w:style w:type="paragraph" w:customStyle="1" w:styleId="geo-default">
    <w:name w:val="geo-default"/>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geo-dms">
    <w:name w:val="geo-dms"/>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geo-dec">
    <w:name w:val="geo-dec"/>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geo-nondefault">
    <w:name w:val="geo-nondefault"/>
    <w:basedOn w:val="Normal"/>
    <w:rsid w:val="00ED674A"/>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geo-multi-punct">
    <w:name w:val="geo-multi-punct"/>
    <w:basedOn w:val="Normal"/>
    <w:rsid w:val="00ED674A"/>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longitude">
    <w:name w:val="longitude"/>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atitude">
    <w:name w:val="latitude"/>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owrap">
    <w:name w:val="nowrap"/>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emplate-documentation">
    <w:name w:val="template-documentation"/>
    <w:basedOn w:val="Normal"/>
    <w:rsid w:val="00ED674A"/>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sz w:val="24"/>
      <w:szCs w:val="24"/>
      <w:lang w:eastAsia="en-CA"/>
    </w:rPr>
  </w:style>
  <w:style w:type="paragraph" w:customStyle="1" w:styleId="categorytreechildren">
    <w:name w:val="categorytreechildren"/>
    <w:basedOn w:val="Normal"/>
    <w:rsid w:val="00ED674A"/>
    <w:pPr>
      <w:spacing w:before="100" w:beforeAutospacing="1" w:after="100" w:afterAutospacing="1" w:line="240" w:lineRule="auto"/>
      <w:ind w:left="300"/>
    </w:pPr>
    <w:rPr>
      <w:rFonts w:ascii="Times New Roman" w:eastAsia="Times New Roman" w:hAnsi="Times New Roman" w:cs="Times New Roman"/>
      <w:sz w:val="24"/>
      <w:szCs w:val="24"/>
      <w:lang w:eastAsia="en-CA"/>
    </w:rPr>
  </w:style>
  <w:style w:type="paragraph" w:customStyle="1" w:styleId="mw-tag-markers">
    <w:name w:val="mw-tag-markers"/>
    <w:basedOn w:val="Normal"/>
    <w:rsid w:val="00ED674A"/>
    <w:pPr>
      <w:spacing w:before="100" w:beforeAutospacing="1" w:after="100" w:afterAutospacing="1" w:line="240" w:lineRule="auto"/>
    </w:pPr>
    <w:rPr>
      <w:rFonts w:ascii="Arial" w:eastAsia="Times New Roman" w:hAnsi="Arial" w:cs="Arial"/>
      <w:i/>
      <w:iCs/>
      <w:lang w:eastAsia="en-CA"/>
    </w:rPr>
  </w:style>
  <w:style w:type="paragraph" w:customStyle="1" w:styleId="sysop-show">
    <w:name w:val="sysop-show"/>
    <w:basedOn w:val="Normal"/>
    <w:rsid w:val="00ED674A"/>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accountcreator-show">
    <w:name w:val="accountcreator-show"/>
    <w:basedOn w:val="Normal"/>
    <w:rsid w:val="00ED674A"/>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portal-column-left">
    <w:name w:val="portal-column-left"/>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ortal-column-right">
    <w:name w:val="portal-column-right"/>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ortal-column-left-wide">
    <w:name w:val="portal-column-left-wide"/>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ortal-column-right-narrow">
    <w:name w:val="portal-column-right-narrow"/>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ortal-column-left-extra-wide">
    <w:name w:val="portal-column-left-extra-wide"/>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ortal-column-right-extra-narrow">
    <w:name w:val="portal-column-right-extra-narrow"/>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redirecttext">
    <w:name w:val="redirecttext"/>
    <w:basedOn w:val="Normal"/>
    <w:rsid w:val="00ED674A"/>
    <w:pPr>
      <w:spacing w:before="75" w:after="75" w:line="240" w:lineRule="auto"/>
      <w:ind w:left="75" w:right="75"/>
    </w:pPr>
    <w:rPr>
      <w:rFonts w:ascii="Times New Roman" w:eastAsia="Times New Roman" w:hAnsi="Times New Roman" w:cs="Times New Roman"/>
      <w:sz w:val="36"/>
      <w:szCs w:val="36"/>
      <w:lang w:eastAsia="en-CA"/>
    </w:rPr>
  </w:style>
  <w:style w:type="paragraph" w:customStyle="1" w:styleId="navbox-group">
    <w:name w:val="navbox-group"/>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imbox">
    <w:name w:val="imbox"/>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ocnumber">
    <w:name w:val="tocnumber"/>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elflink">
    <w:name w:val="selflink"/>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wpb-header">
    <w:name w:val="wpb-header"/>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wpb-outside">
    <w:name w:val="wpb-outside"/>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ide-when-compact">
    <w:name w:val="hide-when-compact"/>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box-image">
    <w:name w:val="mbox-image"/>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box-imageright">
    <w:name w:val="mbox-imageright"/>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box-empty-cell">
    <w:name w:val="mbox-empty-cell"/>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box-text-span">
    <w:name w:val="mbox-text-span"/>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mbox">
    <w:name w:val="tmbox"/>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w-title">
    <w:name w:val="mw-title"/>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etterhead">
    <w:name w:val="letterhead"/>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box-text">
    <w:name w:val="mbox-text"/>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inputbox-element">
    <w:name w:val="inputbox-element"/>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brokenref">
    <w:name w:val="brokenref"/>
    <w:basedOn w:val="DefaultParagraphFont"/>
    <w:rsid w:val="00ED674A"/>
    <w:rPr>
      <w:vanish/>
      <w:webHidden w:val="0"/>
      <w:specVanish w:val="0"/>
    </w:rPr>
  </w:style>
  <w:style w:type="character" w:customStyle="1" w:styleId="updatedmarker">
    <w:name w:val="updatedmarker"/>
    <w:basedOn w:val="DefaultParagraphFont"/>
    <w:rsid w:val="00ED674A"/>
    <w:rPr>
      <w:color w:val="006400"/>
      <w:shd w:val="clear" w:color="auto" w:fill="auto"/>
    </w:rPr>
  </w:style>
  <w:style w:type="character" w:customStyle="1" w:styleId="texhtml">
    <w:name w:val="texhtml"/>
    <w:basedOn w:val="DefaultParagraphFont"/>
    <w:rsid w:val="00ED674A"/>
    <w:rPr>
      <w:rFonts w:ascii="Times New Roman" w:hAnsi="Times New Roman" w:cs="Times New Roman" w:hint="default"/>
      <w:sz w:val="28"/>
      <w:szCs w:val="28"/>
    </w:rPr>
  </w:style>
  <w:style w:type="character" w:customStyle="1" w:styleId="mw-geshi">
    <w:name w:val="mw-geshi"/>
    <w:basedOn w:val="DefaultParagraphFont"/>
    <w:rsid w:val="00ED674A"/>
    <w:rPr>
      <w:rFonts w:ascii="Courier New" w:hAnsi="Courier New" w:cs="Courier New" w:hint="default"/>
    </w:rPr>
  </w:style>
  <w:style w:type="paragraph" w:customStyle="1" w:styleId="navbox-title1">
    <w:name w:val="navbox-title1"/>
    <w:basedOn w:val="Normal"/>
    <w:rsid w:val="00ED674A"/>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navbox-group1">
    <w:name w:val="navbox-group1"/>
    <w:basedOn w:val="Normal"/>
    <w:rsid w:val="00ED674A"/>
    <w:pPr>
      <w:shd w:val="clear" w:color="auto" w:fill="E6E6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avbox-abovebelow1">
    <w:name w:val="navbox-abovebelow1"/>
    <w:basedOn w:val="Normal"/>
    <w:rsid w:val="00ED674A"/>
    <w:pPr>
      <w:shd w:val="clear" w:color="auto" w:fill="E6E6FF"/>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navbar1">
    <w:name w:val="navbar1"/>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avbar2">
    <w:name w:val="navbar2"/>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avbar3">
    <w:name w:val="navbar3"/>
    <w:basedOn w:val="Normal"/>
    <w:rsid w:val="00ED674A"/>
    <w:pPr>
      <w:spacing w:before="100" w:beforeAutospacing="1" w:after="100" w:afterAutospacing="1" w:line="240" w:lineRule="auto"/>
      <w:ind w:right="120"/>
    </w:pPr>
    <w:rPr>
      <w:rFonts w:ascii="Times New Roman" w:eastAsia="Times New Roman" w:hAnsi="Times New Roman" w:cs="Times New Roman"/>
      <w:sz w:val="21"/>
      <w:szCs w:val="21"/>
      <w:lang w:eastAsia="en-CA"/>
    </w:rPr>
  </w:style>
  <w:style w:type="paragraph" w:customStyle="1" w:styleId="collapsebutton1">
    <w:name w:val="collapsebutton1"/>
    <w:basedOn w:val="Normal"/>
    <w:rsid w:val="00ED674A"/>
    <w:pPr>
      <w:spacing w:before="100" w:beforeAutospacing="1" w:after="100" w:afterAutospacing="1" w:line="240" w:lineRule="auto"/>
      <w:ind w:left="120"/>
      <w:jc w:val="right"/>
    </w:pPr>
    <w:rPr>
      <w:rFonts w:ascii="Times New Roman" w:eastAsia="Times New Roman" w:hAnsi="Times New Roman" w:cs="Times New Roman"/>
      <w:sz w:val="24"/>
      <w:szCs w:val="24"/>
      <w:lang w:eastAsia="en-CA"/>
    </w:rPr>
  </w:style>
  <w:style w:type="paragraph" w:customStyle="1" w:styleId="mw-collapsible-toggle1">
    <w:name w:val="mw-collapsible-toggle1"/>
    <w:basedOn w:val="Normal"/>
    <w:rsid w:val="00ED674A"/>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imbox1">
    <w:name w:val="imbox1"/>
    <w:basedOn w:val="Normal"/>
    <w:rsid w:val="00ED674A"/>
    <w:pPr>
      <w:spacing w:after="0" w:line="240" w:lineRule="auto"/>
      <w:ind w:left="-120" w:right="-120"/>
    </w:pPr>
    <w:rPr>
      <w:rFonts w:ascii="Times New Roman" w:eastAsia="Times New Roman" w:hAnsi="Times New Roman" w:cs="Times New Roman"/>
      <w:sz w:val="24"/>
      <w:szCs w:val="24"/>
      <w:lang w:eastAsia="en-CA"/>
    </w:rPr>
  </w:style>
  <w:style w:type="paragraph" w:customStyle="1" w:styleId="imbox2">
    <w:name w:val="imbox2"/>
    <w:basedOn w:val="Normal"/>
    <w:rsid w:val="00ED674A"/>
    <w:pPr>
      <w:spacing w:before="60" w:after="60" w:line="240" w:lineRule="auto"/>
      <w:ind w:left="60" w:right="60"/>
    </w:pPr>
    <w:rPr>
      <w:rFonts w:ascii="Times New Roman" w:eastAsia="Times New Roman" w:hAnsi="Times New Roman" w:cs="Times New Roman"/>
      <w:sz w:val="24"/>
      <w:szCs w:val="24"/>
      <w:lang w:eastAsia="en-CA"/>
    </w:rPr>
  </w:style>
  <w:style w:type="paragraph" w:customStyle="1" w:styleId="tmbox1">
    <w:name w:val="tmbox1"/>
    <w:basedOn w:val="Normal"/>
    <w:rsid w:val="00ED674A"/>
    <w:pPr>
      <w:spacing w:before="30" w:after="30" w:line="240" w:lineRule="auto"/>
    </w:pPr>
    <w:rPr>
      <w:rFonts w:ascii="Times New Roman" w:eastAsia="Times New Roman" w:hAnsi="Times New Roman" w:cs="Times New Roman"/>
      <w:sz w:val="24"/>
      <w:szCs w:val="24"/>
      <w:lang w:eastAsia="en-CA"/>
    </w:rPr>
  </w:style>
  <w:style w:type="paragraph" w:customStyle="1" w:styleId="tocnumber1">
    <w:name w:val="tocnumber1"/>
    <w:basedOn w:val="Normal"/>
    <w:rsid w:val="00ED674A"/>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selflink1">
    <w:name w:val="selflink1"/>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w-title1">
    <w:name w:val="mw-title1"/>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wpb-header1">
    <w:name w:val="wpb-header1"/>
    <w:basedOn w:val="Normal"/>
    <w:rsid w:val="00ED674A"/>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wpb-header2">
    <w:name w:val="wpb-header2"/>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wpb-outside1">
    <w:name w:val="wpb-outside1"/>
    <w:basedOn w:val="Normal"/>
    <w:rsid w:val="00ED674A"/>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character" w:customStyle="1" w:styleId="texhtml1">
    <w:name w:val="texhtml1"/>
    <w:basedOn w:val="DefaultParagraphFont"/>
    <w:rsid w:val="00ED674A"/>
    <w:rPr>
      <w:rFonts w:ascii="Times New Roman" w:hAnsi="Times New Roman" w:cs="Times New Roman" w:hint="default"/>
      <w:sz w:val="24"/>
      <w:szCs w:val="24"/>
    </w:rPr>
  </w:style>
  <w:style w:type="character" w:customStyle="1" w:styleId="texhtml2">
    <w:name w:val="texhtml2"/>
    <w:basedOn w:val="DefaultParagraphFont"/>
    <w:rsid w:val="00ED674A"/>
    <w:rPr>
      <w:rFonts w:ascii="Times New Roman" w:hAnsi="Times New Roman" w:cs="Times New Roman" w:hint="default"/>
      <w:sz w:val="24"/>
      <w:szCs w:val="24"/>
    </w:rPr>
  </w:style>
  <w:style w:type="character" w:customStyle="1" w:styleId="texhtml3">
    <w:name w:val="texhtml3"/>
    <w:basedOn w:val="DefaultParagraphFont"/>
    <w:rsid w:val="00ED674A"/>
    <w:rPr>
      <w:rFonts w:ascii="Times New Roman" w:hAnsi="Times New Roman" w:cs="Times New Roman" w:hint="default"/>
      <w:sz w:val="24"/>
      <w:szCs w:val="24"/>
    </w:rPr>
  </w:style>
  <w:style w:type="paragraph" w:customStyle="1" w:styleId="letterhead1">
    <w:name w:val="letterhead1"/>
    <w:basedOn w:val="Normal"/>
    <w:rsid w:val="00ED674A"/>
    <w:pPr>
      <w:shd w:val="clear" w:color="auto" w:fill="FAF9F2"/>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box-image1">
    <w:name w:val="mbox-image1"/>
    <w:basedOn w:val="Normal"/>
    <w:rsid w:val="00ED674A"/>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mbox-imageright1">
    <w:name w:val="mbox-imageright1"/>
    <w:basedOn w:val="Normal"/>
    <w:rsid w:val="00ED674A"/>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mbox-empty-cell1">
    <w:name w:val="mbox-empty-cell1"/>
    <w:basedOn w:val="Normal"/>
    <w:rsid w:val="00ED674A"/>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mbox-text1">
    <w:name w:val="mbox-text1"/>
    <w:basedOn w:val="Normal"/>
    <w:rsid w:val="00ED674A"/>
    <w:pPr>
      <w:spacing w:after="0" w:line="240" w:lineRule="auto"/>
    </w:pPr>
    <w:rPr>
      <w:rFonts w:ascii="Times New Roman" w:eastAsia="Times New Roman" w:hAnsi="Times New Roman" w:cs="Times New Roman"/>
      <w:sz w:val="24"/>
      <w:szCs w:val="24"/>
      <w:lang w:eastAsia="en-CA"/>
    </w:rPr>
  </w:style>
  <w:style w:type="paragraph" w:customStyle="1" w:styleId="mbox-text-span1">
    <w:name w:val="mbox-text-span1"/>
    <w:basedOn w:val="Normal"/>
    <w:rsid w:val="00ED674A"/>
    <w:pPr>
      <w:spacing w:before="100" w:beforeAutospacing="1" w:after="100" w:afterAutospacing="1" w:line="360" w:lineRule="atLeast"/>
    </w:pPr>
    <w:rPr>
      <w:rFonts w:ascii="Times New Roman" w:eastAsia="Times New Roman" w:hAnsi="Times New Roman" w:cs="Times New Roman"/>
      <w:sz w:val="24"/>
      <w:szCs w:val="24"/>
      <w:lang w:eastAsia="en-CA"/>
    </w:rPr>
  </w:style>
  <w:style w:type="paragraph" w:customStyle="1" w:styleId="hide-when-compact1">
    <w:name w:val="hide-when-compact1"/>
    <w:basedOn w:val="Normal"/>
    <w:rsid w:val="00ED674A"/>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inputbox-element1">
    <w:name w:val="inputbox-element1"/>
    <w:basedOn w:val="Normal"/>
    <w:rsid w:val="00ED674A"/>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character" w:customStyle="1" w:styleId="mbox-text-span2">
    <w:name w:val="mbox-text-span2"/>
    <w:basedOn w:val="DefaultParagraphFont"/>
    <w:rsid w:val="00ED674A"/>
  </w:style>
  <w:style w:type="character" w:customStyle="1" w:styleId="hide-when-compact2">
    <w:name w:val="hide-when-compact2"/>
    <w:basedOn w:val="DefaultParagraphFont"/>
    <w:rsid w:val="00ED674A"/>
  </w:style>
  <w:style w:type="character" w:customStyle="1" w:styleId="toctoggle">
    <w:name w:val="toctoggle"/>
    <w:basedOn w:val="DefaultParagraphFont"/>
    <w:rsid w:val="00ED674A"/>
  </w:style>
  <w:style w:type="character" w:customStyle="1" w:styleId="tocnumber2">
    <w:name w:val="tocnumber2"/>
    <w:basedOn w:val="DefaultParagraphFont"/>
    <w:rsid w:val="00ED674A"/>
  </w:style>
  <w:style w:type="character" w:customStyle="1" w:styleId="toctext">
    <w:name w:val="toctext"/>
    <w:basedOn w:val="DefaultParagraphFont"/>
    <w:rsid w:val="00ED674A"/>
  </w:style>
  <w:style w:type="character" w:customStyle="1" w:styleId="editsection">
    <w:name w:val="editsection"/>
    <w:basedOn w:val="DefaultParagraphFont"/>
    <w:rsid w:val="00ED674A"/>
  </w:style>
  <w:style w:type="character" w:customStyle="1" w:styleId="mw-headline">
    <w:name w:val="mw-headline"/>
    <w:basedOn w:val="DefaultParagraphFont"/>
    <w:rsid w:val="00ED674A"/>
  </w:style>
  <w:style w:type="character" w:customStyle="1" w:styleId="mw-cite-backlink">
    <w:name w:val="mw-cite-backlink"/>
    <w:basedOn w:val="DefaultParagraphFont"/>
    <w:rsid w:val="00ED674A"/>
  </w:style>
  <w:style w:type="character" w:customStyle="1" w:styleId="reference-text">
    <w:name w:val="reference-text"/>
    <w:basedOn w:val="DefaultParagraphFont"/>
    <w:rsid w:val="00ED674A"/>
  </w:style>
  <w:style w:type="character" w:customStyle="1" w:styleId="citation">
    <w:name w:val="citation"/>
    <w:basedOn w:val="DefaultParagraphFont"/>
    <w:rsid w:val="00ED674A"/>
  </w:style>
  <w:style w:type="paragraph" w:styleId="BalloonText">
    <w:name w:val="Balloon Text"/>
    <w:basedOn w:val="Normal"/>
    <w:link w:val="BalloonTextChar"/>
    <w:uiPriority w:val="99"/>
    <w:semiHidden/>
    <w:unhideWhenUsed/>
    <w:rsid w:val="00ED67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674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D674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CA"/>
    </w:rPr>
  </w:style>
  <w:style w:type="paragraph" w:styleId="Heading2">
    <w:name w:val="heading 2"/>
    <w:basedOn w:val="Normal"/>
    <w:link w:val="Heading2Char"/>
    <w:uiPriority w:val="9"/>
    <w:qFormat/>
    <w:rsid w:val="00ED674A"/>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paragraph" w:styleId="Heading3">
    <w:name w:val="heading 3"/>
    <w:basedOn w:val="Normal"/>
    <w:link w:val="Heading3Char"/>
    <w:uiPriority w:val="9"/>
    <w:qFormat/>
    <w:rsid w:val="00ED674A"/>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674A"/>
    <w:rPr>
      <w:rFonts w:ascii="Times New Roman" w:eastAsia="Times New Roman" w:hAnsi="Times New Roman" w:cs="Times New Roman"/>
      <w:b/>
      <w:bCs/>
      <w:kern w:val="36"/>
      <w:sz w:val="48"/>
      <w:szCs w:val="48"/>
      <w:lang w:eastAsia="en-CA"/>
    </w:rPr>
  </w:style>
  <w:style w:type="character" w:customStyle="1" w:styleId="Heading2Char">
    <w:name w:val="Heading 2 Char"/>
    <w:basedOn w:val="DefaultParagraphFont"/>
    <w:link w:val="Heading2"/>
    <w:uiPriority w:val="9"/>
    <w:rsid w:val="00ED674A"/>
    <w:rPr>
      <w:rFonts w:ascii="Times New Roman" w:eastAsia="Times New Roman" w:hAnsi="Times New Roman" w:cs="Times New Roman"/>
      <w:b/>
      <w:bCs/>
      <w:sz w:val="36"/>
      <w:szCs w:val="36"/>
      <w:lang w:eastAsia="en-CA"/>
    </w:rPr>
  </w:style>
  <w:style w:type="character" w:customStyle="1" w:styleId="Heading3Char">
    <w:name w:val="Heading 3 Char"/>
    <w:basedOn w:val="DefaultParagraphFont"/>
    <w:link w:val="Heading3"/>
    <w:uiPriority w:val="9"/>
    <w:rsid w:val="00ED674A"/>
    <w:rPr>
      <w:rFonts w:ascii="Times New Roman" w:eastAsia="Times New Roman" w:hAnsi="Times New Roman" w:cs="Times New Roman"/>
      <w:b/>
      <w:bCs/>
      <w:sz w:val="27"/>
      <w:szCs w:val="27"/>
      <w:lang w:eastAsia="en-CA"/>
    </w:rPr>
  </w:style>
  <w:style w:type="character" w:styleId="Hyperlink">
    <w:name w:val="Hyperlink"/>
    <w:basedOn w:val="DefaultParagraphFont"/>
    <w:uiPriority w:val="99"/>
    <w:semiHidden/>
    <w:unhideWhenUsed/>
    <w:rsid w:val="00ED674A"/>
    <w:rPr>
      <w:color w:val="0000FF"/>
      <w:u w:val="single"/>
    </w:rPr>
  </w:style>
  <w:style w:type="character" w:styleId="FollowedHyperlink">
    <w:name w:val="FollowedHyperlink"/>
    <w:basedOn w:val="DefaultParagraphFont"/>
    <w:uiPriority w:val="99"/>
    <w:semiHidden/>
    <w:unhideWhenUsed/>
    <w:rsid w:val="00ED674A"/>
    <w:rPr>
      <w:color w:val="800080"/>
      <w:u w:val="single"/>
    </w:rPr>
  </w:style>
  <w:style w:type="character" w:styleId="HTMLCite">
    <w:name w:val="HTML Cite"/>
    <w:basedOn w:val="DefaultParagraphFont"/>
    <w:uiPriority w:val="99"/>
    <w:semiHidden/>
    <w:unhideWhenUsed/>
    <w:rsid w:val="00ED674A"/>
    <w:rPr>
      <w:i/>
      <w:iCs/>
    </w:rPr>
  </w:style>
  <w:style w:type="paragraph" w:styleId="HTMLPreformatted">
    <w:name w:val="HTML Preformatted"/>
    <w:basedOn w:val="Normal"/>
    <w:link w:val="HTMLPreformattedChar"/>
    <w:uiPriority w:val="99"/>
    <w:semiHidden/>
    <w:unhideWhenUsed/>
    <w:rsid w:val="00ED6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CA"/>
    </w:rPr>
  </w:style>
  <w:style w:type="character" w:customStyle="1" w:styleId="HTMLPreformattedChar">
    <w:name w:val="HTML Preformatted Char"/>
    <w:basedOn w:val="DefaultParagraphFont"/>
    <w:link w:val="HTMLPreformatted"/>
    <w:uiPriority w:val="99"/>
    <w:semiHidden/>
    <w:rsid w:val="00ED674A"/>
    <w:rPr>
      <w:rFonts w:ascii="Courier New" w:eastAsia="Times New Roman" w:hAnsi="Courier New" w:cs="Courier New"/>
      <w:sz w:val="20"/>
      <w:szCs w:val="20"/>
      <w:lang w:eastAsia="en-CA"/>
    </w:rPr>
  </w:style>
  <w:style w:type="paragraph" w:styleId="NormalWeb">
    <w:name w:val="Normal (Web)"/>
    <w:basedOn w:val="Normal"/>
    <w:uiPriority w:val="99"/>
    <w:semiHidden/>
    <w:unhideWhenUsed/>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avbox">
    <w:name w:val="navbox"/>
    <w:basedOn w:val="Normal"/>
    <w:rsid w:val="00ED674A"/>
    <w:pPr>
      <w:pBdr>
        <w:top w:val="single" w:sz="6" w:space="1" w:color="AAAAAA"/>
        <w:left w:val="single" w:sz="6" w:space="1" w:color="AAAAAA"/>
        <w:bottom w:val="single" w:sz="6" w:space="1" w:color="AAAAAA"/>
        <w:right w:val="single" w:sz="6" w:space="1" w:color="AAAAAA"/>
      </w:pBdr>
      <w:shd w:val="clear" w:color="auto" w:fill="FDFDFD"/>
      <w:spacing w:before="100" w:beforeAutospacing="1" w:after="100" w:afterAutospacing="1" w:line="240" w:lineRule="auto"/>
      <w:jc w:val="center"/>
    </w:pPr>
    <w:rPr>
      <w:rFonts w:ascii="Times New Roman" w:eastAsia="Times New Roman" w:hAnsi="Times New Roman" w:cs="Times New Roman"/>
      <w:sz w:val="21"/>
      <w:szCs w:val="21"/>
      <w:lang w:eastAsia="en-CA"/>
    </w:rPr>
  </w:style>
  <w:style w:type="paragraph" w:customStyle="1" w:styleId="navbox-inner">
    <w:name w:val="navbox-inner"/>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avbox-subgroup">
    <w:name w:val="navbox-subgroup"/>
    <w:basedOn w:val="Normal"/>
    <w:rsid w:val="00ED674A"/>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avbox-title">
    <w:name w:val="navbox-title"/>
    <w:basedOn w:val="Normal"/>
    <w:rsid w:val="00ED674A"/>
    <w:pPr>
      <w:shd w:val="clear" w:color="auto" w:fill="CCCCFF"/>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navbox-abovebelow">
    <w:name w:val="navbox-abovebelow"/>
    <w:basedOn w:val="Normal"/>
    <w:rsid w:val="00ED674A"/>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navbox-list">
    <w:name w:val="navbox-list"/>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avbox-even">
    <w:name w:val="navbox-even"/>
    <w:basedOn w:val="Normal"/>
    <w:rsid w:val="00ED674A"/>
    <w:pPr>
      <w:shd w:val="clear" w:color="auto" w:fill="F7F7F7"/>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avbox-odd">
    <w:name w:val="navbox-odd"/>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avbar">
    <w:name w:val="navbar"/>
    <w:basedOn w:val="Normal"/>
    <w:rsid w:val="00ED674A"/>
    <w:pPr>
      <w:spacing w:before="100" w:beforeAutospacing="1" w:after="100" w:afterAutospacing="1" w:line="240" w:lineRule="auto"/>
    </w:pPr>
    <w:rPr>
      <w:rFonts w:ascii="Times New Roman" w:eastAsia="Times New Roman" w:hAnsi="Times New Roman" w:cs="Times New Roman"/>
      <w:sz w:val="21"/>
      <w:szCs w:val="21"/>
      <w:lang w:eastAsia="en-CA"/>
    </w:rPr>
  </w:style>
  <w:style w:type="paragraph" w:customStyle="1" w:styleId="collapsebutton">
    <w:name w:val="collapsebutton"/>
    <w:basedOn w:val="Normal"/>
    <w:rsid w:val="00ED674A"/>
    <w:pPr>
      <w:spacing w:before="100" w:beforeAutospacing="1" w:after="100" w:afterAutospacing="1" w:line="240" w:lineRule="auto"/>
      <w:ind w:left="120"/>
      <w:jc w:val="right"/>
    </w:pPr>
    <w:rPr>
      <w:rFonts w:ascii="Times New Roman" w:eastAsia="Times New Roman" w:hAnsi="Times New Roman" w:cs="Times New Roman"/>
      <w:sz w:val="24"/>
      <w:szCs w:val="24"/>
      <w:lang w:eastAsia="en-CA"/>
    </w:rPr>
  </w:style>
  <w:style w:type="paragraph" w:customStyle="1" w:styleId="mw-collapsible-toggle">
    <w:name w:val="mw-collapsible-toggle"/>
    <w:basedOn w:val="Normal"/>
    <w:rsid w:val="00ED674A"/>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infobox">
    <w:name w:val="infobox"/>
    <w:basedOn w:val="Normal"/>
    <w:rsid w:val="00ED674A"/>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s="Times New Roman"/>
      <w:color w:val="000000"/>
      <w:sz w:val="21"/>
      <w:szCs w:val="21"/>
      <w:lang w:eastAsia="en-CA"/>
    </w:rPr>
  </w:style>
  <w:style w:type="paragraph" w:customStyle="1" w:styleId="messagebox">
    <w:name w:val="messagebox"/>
    <w:basedOn w:val="Normal"/>
    <w:rsid w:val="00ED674A"/>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 w:val="24"/>
      <w:szCs w:val="24"/>
      <w:lang w:eastAsia="en-CA"/>
    </w:rPr>
  </w:style>
  <w:style w:type="paragraph" w:customStyle="1" w:styleId="hiddenstructure">
    <w:name w:val="hiddenstructure"/>
    <w:basedOn w:val="Normal"/>
    <w:rsid w:val="00ED674A"/>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lang w:eastAsia="en-CA"/>
    </w:rPr>
  </w:style>
  <w:style w:type="paragraph" w:customStyle="1" w:styleId="rellink">
    <w:name w:val="rellink"/>
    <w:basedOn w:val="Normal"/>
    <w:rsid w:val="00ED674A"/>
    <w:pPr>
      <w:spacing w:before="100" w:beforeAutospacing="1" w:after="120" w:line="240" w:lineRule="auto"/>
    </w:pPr>
    <w:rPr>
      <w:rFonts w:ascii="Times New Roman" w:eastAsia="Times New Roman" w:hAnsi="Times New Roman" w:cs="Times New Roman"/>
      <w:i/>
      <w:iCs/>
      <w:sz w:val="24"/>
      <w:szCs w:val="24"/>
      <w:lang w:eastAsia="en-CA"/>
    </w:rPr>
  </w:style>
  <w:style w:type="paragraph" w:customStyle="1" w:styleId="dablink">
    <w:name w:val="dablink"/>
    <w:basedOn w:val="Normal"/>
    <w:rsid w:val="00ED674A"/>
    <w:pPr>
      <w:spacing w:before="100" w:beforeAutospacing="1" w:after="120" w:line="240" w:lineRule="auto"/>
    </w:pPr>
    <w:rPr>
      <w:rFonts w:ascii="Times New Roman" w:eastAsia="Times New Roman" w:hAnsi="Times New Roman" w:cs="Times New Roman"/>
      <w:i/>
      <w:iCs/>
      <w:sz w:val="24"/>
      <w:szCs w:val="24"/>
      <w:lang w:eastAsia="en-CA"/>
    </w:rPr>
  </w:style>
  <w:style w:type="paragraph" w:customStyle="1" w:styleId="geo-default">
    <w:name w:val="geo-default"/>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geo-dms">
    <w:name w:val="geo-dms"/>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geo-dec">
    <w:name w:val="geo-dec"/>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geo-nondefault">
    <w:name w:val="geo-nondefault"/>
    <w:basedOn w:val="Normal"/>
    <w:rsid w:val="00ED674A"/>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geo-multi-punct">
    <w:name w:val="geo-multi-punct"/>
    <w:basedOn w:val="Normal"/>
    <w:rsid w:val="00ED674A"/>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longitude">
    <w:name w:val="longitude"/>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atitude">
    <w:name w:val="latitude"/>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owrap">
    <w:name w:val="nowrap"/>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emplate-documentation">
    <w:name w:val="template-documentation"/>
    <w:basedOn w:val="Normal"/>
    <w:rsid w:val="00ED674A"/>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sz w:val="24"/>
      <w:szCs w:val="24"/>
      <w:lang w:eastAsia="en-CA"/>
    </w:rPr>
  </w:style>
  <w:style w:type="paragraph" w:customStyle="1" w:styleId="categorytreechildren">
    <w:name w:val="categorytreechildren"/>
    <w:basedOn w:val="Normal"/>
    <w:rsid w:val="00ED674A"/>
    <w:pPr>
      <w:spacing w:before="100" w:beforeAutospacing="1" w:after="100" w:afterAutospacing="1" w:line="240" w:lineRule="auto"/>
      <w:ind w:left="300"/>
    </w:pPr>
    <w:rPr>
      <w:rFonts w:ascii="Times New Roman" w:eastAsia="Times New Roman" w:hAnsi="Times New Roman" w:cs="Times New Roman"/>
      <w:sz w:val="24"/>
      <w:szCs w:val="24"/>
      <w:lang w:eastAsia="en-CA"/>
    </w:rPr>
  </w:style>
  <w:style w:type="paragraph" w:customStyle="1" w:styleId="mw-tag-markers">
    <w:name w:val="mw-tag-markers"/>
    <w:basedOn w:val="Normal"/>
    <w:rsid w:val="00ED674A"/>
    <w:pPr>
      <w:spacing w:before="100" w:beforeAutospacing="1" w:after="100" w:afterAutospacing="1" w:line="240" w:lineRule="auto"/>
    </w:pPr>
    <w:rPr>
      <w:rFonts w:ascii="Arial" w:eastAsia="Times New Roman" w:hAnsi="Arial" w:cs="Arial"/>
      <w:i/>
      <w:iCs/>
      <w:lang w:eastAsia="en-CA"/>
    </w:rPr>
  </w:style>
  <w:style w:type="paragraph" w:customStyle="1" w:styleId="sysop-show">
    <w:name w:val="sysop-show"/>
    <w:basedOn w:val="Normal"/>
    <w:rsid w:val="00ED674A"/>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accountcreator-show">
    <w:name w:val="accountcreator-show"/>
    <w:basedOn w:val="Normal"/>
    <w:rsid w:val="00ED674A"/>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portal-column-left">
    <w:name w:val="portal-column-left"/>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ortal-column-right">
    <w:name w:val="portal-column-right"/>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ortal-column-left-wide">
    <w:name w:val="portal-column-left-wide"/>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ortal-column-right-narrow">
    <w:name w:val="portal-column-right-narrow"/>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ortal-column-left-extra-wide">
    <w:name w:val="portal-column-left-extra-wide"/>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ortal-column-right-extra-narrow">
    <w:name w:val="portal-column-right-extra-narrow"/>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redirecttext">
    <w:name w:val="redirecttext"/>
    <w:basedOn w:val="Normal"/>
    <w:rsid w:val="00ED674A"/>
    <w:pPr>
      <w:spacing w:before="75" w:after="75" w:line="240" w:lineRule="auto"/>
      <w:ind w:left="75" w:right="75"/>
    </w:pPr>
    <w:rPr>
      <w:rFonts w:ascii="Times New Roman" w:eastAsia="Times New Roman" w:hAnsi="Times New Roman" w:cs="Times New Roman"/>
      <w:sz w:val="36"/>
      <w:szCs w:val="36"/>
      <w:lang w:eastAsia="en-CA"/>
    </w:rPr>
  </w:style>
  <w:style w:type="paragraph" w:customStyle="1" w:styleId="navbox-group">
    <w:name w:val="navbox-group"/>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imbox">
    <w:name w:val="imbox"/>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ocnumber">
    <w:name w:val="tocnumber"/>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elflink">
    <w:name w:val="selflink"/>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wpb-header">
    <w:name w:val="wpb-header"/>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wpb-outside">
    <w:name w:val="wpb-outside"/>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ide-when-compact">
    <w:name w:val="hide-when-compact"/>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box-image">
    <w:name w:val="mbox-image"/>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box-imageright">
    <w:name w:val="mbox-imageright"/>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box-empty-cell">
    <w:name w:val="mbox-empty-cell"/>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box-text-span">
    <w:name w:val="mbox-text-span"/>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mbox">
    <w:name w:val="tmbox"/>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w-title">
    <w:name w:val="mw-title"/>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etterhead">
    <w:name w:val="letterhead"/>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box-text">
    <w:name w:val="mbox-text"/>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inputbox-element">
    <w:name w:val="inputbox-element"/>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brokenref">
    <w:name w:val="brokenref"/>
    <w:basedOn w:val="DefaultParagraphFont"/>
    <w:rsid w:val="00ED674A"/>
    <w:rPr>
      <w:vanish/>
      <w:webHidden w:val="0"/>
      <w:specVanish w:val="0"/>
    </w:rPr>
  </w:style>
  <w:style w:type="character" w:customStyle="1" w:styleId="updatedmarker">
    <w:name w:val="updatedmarker"/>
    <w:basedOn w:val="DefaultParagraphFont"/>
    <w:rsid w:val="00ED674A"/>
    <w:rPr>
      <w:color w:val="006400"/>
      <w:shd w:val="clear" w:color="auto" w:fill="auto"/>
    </w:rPr>
  </w:style>
  <w:style w:type="character" w:customStyle="1" w:styleId="texhtml">
    <w:name w:val="texhtml"/>
    <w:basedOn w:val="DefaultParagraphFont"/>
    <w:rsid w:val="00ED674A"/>
    <w:rPr>
      <w:rFonts w:ascii="Times New Roman" w:hAnsi="Times New Roman" w:cs="Times New Roman" w:hint="default"/>
      <w:sz w:val="28"/>
      <w:szCs w:val="28"/>
    </w:rPr>
  </w:style>
  <w:style w:type="character" w:customStyle="1" w:styleId="mw-geshi">
    <w:name w:val="mw-geshi"/>
    <w:basedOn w:val="DefaultParagraphFont"/>
    <w:rsid w:val="00ED674A"/>
    <w:rPr>
      <w:rFonts w:ascii="Courier New" w:hAnsi="Courier New" w:cs="Courier New" w:hint="default"/>
    </w:rPr>
  </w:style>
  <w:style w:type="paragraph" w:customStyle="1" w:styleId="navbox-title1">
    <w:name w:val="navbox-title1"/>
    <w:basedOn w:val="Normal"/>
    <w:rsid w:val="00ED674A"/>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navbox-group1">
    <w:name w:val="navbox-group1"/>
    <w:basedOn w:val="Normal"/>
    <w:rsid w:val="00ED674A"/>
    <w:pPr>
      <w:shd w:val="clear" w:color="auto" w:fill="E6E6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avbox-abovebelow1">
    <w:name w:val="navbox-abovebelow1"/>
    <w:basedOn w:val="Normal"/>
    <w:rsid w:val="00ED674A"/>
    <w:pPr>
      <w:shd w:val="clear" w:color="auto" w:fill="E6E6FF"/>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navbar1">
    <w:name w:val="navbar1"/>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avbar2">
    <w:name w:val="navbar2"/>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avbar3">
    <w:name w:val="navbar3"/>
    <w:basedOn w:val="Normal"/>
    <w:rsid w:val="00ED674A"/>
    <w:pPr>
      <w:spacing w:before="100" w:beforeAutospacing="1" w:after="100" w:afterAutospacing="1" w:line="240" w:lineRule="auto"/>
      <w:ind w:right="120"/>
    </w:pPr>
    <w:rPr>
      <w:rFonts w:ascii="Times New Roman" w:eastAsia="Times New Roman" w:hAnsi="Times New Roman" w:cs="Times New Roman"/>
      <w:sz w:val="21"/>
      <w:szCs w:val="21"/>
      <w:lang w:eastAsia="en-CA"/>
    </w:rPr>
  </w:style>
  <w:style w:type="paragraph" w:customStyle="1" w:styleId="collapsebutton1">
    <w:name w:val="collapsebutton1"/>
    <w:basedOn w:val="Normal"/>
    <w:rsid w:val="00ED674A"/>
    <w:pPr>
      <w:spacing w:before="100" w:beforeAutospacing="1" w:after="100" w:afterAutospacing="1" w:line="240" w:lineRule="auto"/>
      <w:ind w:left="120"/>
      <w:jc w:val="right"/>
    </w:pPr>
    <w:rPr>
      <w:rFonts w:ascii="Times New Roman" w:eastAsia="Times New Roman" w:hAnsi="Times New Roman" w:cs="Times New Roman"/>
      <w:sz w:val="24"/>
      <w:szCs w:val="24"/>
      <w:lang w:eastAsia="en-CA"/>
    </w:rPr>
  </w:style>
  <w:style w:type="paragraph" w:customStyle="1" w:styleId="mw-collapsible-toggle1">
    <w:name w:val="mw-collapsible-toggle1"/>
    <w:basedOn w:val="Normal"/>
    <w:rsid w:val="00ED674A"/>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imbox1">
    <w:name w:val="imbox1"/>
    <w:basedOn w:val="Normal"/>
    <w:rsid w:val="00ED674A"/>
    <w:pPr>
      <w:spacing w:after="0" w:line="240" w:lineRule="auto"/>
      <w:ind w:left="-120" w:right="-120"/>
    </w:pPr>
    <w:rPr>
      <w:rFonts w:ascii="Times New Roman" w:eastAsia="Times New Roman" w:hAnsi="Times New Roman" w:cs="Times New Roman"/>
      <w:sz w:val="24"/>
      <w:szCs w:val="24"/>
      <w:lang w:eastAsia="en-CA"/>
    </w:rPr>
  </w:style>
  <w:style w:type="paragraph" w:customStyle="1" w:styleId="imbox2">
    <w:name w:val="imbox2"/>
    <w:basedOn w:val="Normal"/>
    <w:rsid w:val="00ED674A"/>
    <w:pPr>
      <w:spacing w:before="60" w:after="60" w:line="240" w:lineRule="auto"/>
      <w:ind w:left="60" w:right="60"/>
    </w:pPr>
    <w:rPr>
      <w:rFonts w:ascii="Times New Roman" w:eastAsia="Times New Roman" w:hAnsi="Times New Roman" w:cs="Times New Roman"/>
      <w:sz w:val="24"/>
      <w:szCs w:val="24"/>
      <w:lang w:eastAsia="en-CA"/>
    </w:rPr>
  </w:style>
  <w:style w:type="paragraph" w:customStyle="1" w:styleId="tmbox1">
    <w:name w:val="tmbox1"/>
    <w:basedOn w:val="Normal"/>
    <w:rsid w:val="00ED674A"/>
    <w:pPr>
      <w:spacing w:before="30" w:after="30" w:line="240" w:lineRule="auto"/>
    </w:pPr>
    <w:rPr>
      <w:rFonts w:ascii="Times New Roman" w:eastAsia="Times New Roman" w:hAnsi="Times New Roman" w:cs="Times New Roman"/>
      <w:sz w:val="24"/>
      <w:szCs w:val="24"/>
      <w:lang w:eastAsia="en-CA"/>
    </w:rPr>
  </w:style>
  <w:style w:type="paragraph" w:customStyle="1" w:styleId="tocnumber1">
    <w:name w:val="tocnumber1"/>
    <w:basedOn w:val="Normal"/>
    <w:rsid w:val="00ED674A"/>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selflink1">
    <w:name w:val="selflink1"/>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w-title1">
    <w:name w:val="mw-title1"/>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wpb-header1">
    <w:name w:val="wpb-header1"/>
    <w:basedOn w:val="Normal"/>
    <w:rsid w:val="00ED674A"/>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wpb-header2">
    <w:name w:val="wpb-header2"/>
    <w:basedOn w:val="Normal"/>
    <w:rsid w:val="00ED674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wpb-outside1">
    <w:name w:val="wpb-outside1"/>
    <w:basedOn w:val="Normal"/>
    <w:rsid w:val="00ED674A"/>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character" w:customStyle="1" w:styleId="texhtml1">
    <w:name w:val="texhtml1"/>
    <w:basedOn w:val="DefaultParagraphFont"/>
    <w:rsid w:val="00ED674A"/>
    <w:rPr>
      <w:rFonts w:ascii="Times New Roman" w:hAnsi="Times New Roman" w:cs="Times New Roman" w:hint="default"/>
      <w:sz w:val="24"/>
      <w:szCs w:val="24"/>
    </w:rPr>
  </w:style>
  <w:style w:type="character" w:customStyle="1" w:styleId="texhtml2">
    <w:name w:val="texhtml2"/>
    <w:basedOn w:val="DefaultParagraphFont"/>
    <w:rsid w:val="00ED674A"/>
    <w:rPr>
      <w:rFonts w:ascii="Times New Roman" w:hAnsi="Times New Roman" w:cs="Times New Roman" w:hint="default"/>
      <w:sz w:val="24"/>
      <w:szCs w:val="24"/>
    </w:rPr>
  </w:style>
  <w:style w:type="character" w:customStyle="1" w:styleId="texhtml3">
    <w:name w:val="texhtml3"/>
    <w:basedOn w:val="DefaultParagraphFont"/>
    <w:rsid w:val="00ED674A"/>
    <w:rPr>
      <w:rFonts w:ascii="Times New Roman" w:hAnsi="Times New Roman" w:cs="Times New Roman" w:hint="default"/>
      <w:sz w:val="24"/>
      <w:szCs w:val="24"/>
    </w:rPr>
  </w:style>
  <w:style w:type="paragraph" w:customStyle="1" w:styleId="letterhead1">
    <w:name w:val="letterhead1"/>
    <w:basedOn w:val="Normal"/>
    <w:rsid w:val="00ED674A"/>
    <w:pPr>
      <w:shd w:val="clear" w:color="auto" w:fill="FAF9F2"/>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box-image1">
    <w:name w:val="mbox-image1"/>
    <w:basedOn w:val="Normal"/>
    <w:rsid w:val="00ED674A"/>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mbox-imageright1">
    <w:name w:val="mbox-imageright1"/>
    <w:basedOn w:val="Normal"/>
    <w:rsid w:val="00ED674A"/>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mbox-empty-cell1">
    <w:name w:val="mbox-empty-cell1"/>
    <w:basedOn w:val="Normal"/>
    <w:rsid w:val="00ED674A"/>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mbox-text1">
    <w:name w:val="mbox-text1"/>
    <w:basedOn w:val="Normal"/>
    <w:rsid w:val="00ED674A"/>
    <w:pPr>
      <w:spacing w:after="0" w:line="240" w:lineRule="auto"/>
    </w:pPr>
    <w:rPr>
      <w:rFonts w:ascii="Times New Roman" w:eastAsia="Times New Roman" w:hAnsi="Times New Roman" w:cs="Times New Roman"/>
      <w:sz w:val="24"/>
      <w:szCs w:val="24"/>
      <w:lang w:eastAsia="en-CA"/>
    </w:rPr>
  </w:style>
  <w:style w:type="paragraph" w:customStyle="1" w:styleId="mbox-text-span1">
    <w:name w:val="mbox-text-span1"/>
    <w:basedOn w:val="Normal"/>
    <w:rsid w:val="00ED674A"/>
    <w:pPr>
      <w:spacing w:before="100" w:beforeAutospacing="1" w:after="100" w:afterAutospacing="1" w:line="360" w:lineRule="atLeast"/>
    </w:pPr>
    <w:rPr>
      <w:rFonts w:ascii="Times New Roman" w:eastAsia="Times New Roman" w:hAnsi="Times New Roman" w:cs="Times New Roman"/>
      <w:sz w:val="24"/>
      <w:szCs w:val="24"/>
      <w:lang w:eastAsia="en-CA"/>
    </w:rPr>
  </w:style>
  <w:style w:type="paragraph" w:customStyle="1" w:styleId="hide-when-compact1">
    <w:name w:val="hide-when-compact1"/>
    <w:basedOn w:val="Normal"/>
    <w:rsid w:val="00ED674A"/>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inputbox-element1">
    <w:name w:val="inputbox-element1"/>
    <w:basedOn w:val="Normal"/>
    <w:rsid w:val="00ED674A"/>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character" w:customStyle="1" w:styleId="mbox-text-span2">
    <w:name w:val="mbox-text-span2"/>
    <w:basedOn w:val="DefaultParagraphFont"/>
    <w:rsid w:val="00ED674A"/>
  </w:style>
  <w:style w:type="character" w:customStyle="1" w:styleId="hide-when-compact2">
    <w:name w:val="hide-when-compact2"/>
    <w:basedOn w:val="DefaultParagraphFont"/>
    <w:rsid w:val="00ED674A"/>
  </w:style>
  <w:style w:type="character" w:customStyle="1" w:styleId="toctoggle">
    <w:name w:val="toctoggle"/>
    <w:basedOn w:val="DefaultParagraphFont"/>
    <w:rsid w:val="00ED674A"/>
  </w:style>
  <w:style w:type="character" w:customStyle="1" w:styleId="tocnumber2">
    <w:name w:val="tocnumber2"/>
    <w:basedOn w:val="DefaultParagraphFont"/>
    <w:rsid w:val="00ED674A"/>
  </w:style>
  <w:style w:type="character" w:customStyle="1" w:styleId="toctext">
    <w:name w:val="toctext"/>
    <w:basedOn w:val="DefaultParagraphFont"/>
    <w:rsid w:val="00ED674A"/>
  </w:style>
  <w:style w:type="character" w:customStyle="1" w:styleId="editsection">
    <w:name w:val="editsection"/>
    <w:basedOn w:val="DefaultParagraphFont"/>
    <w:rsid w:val="00ED674A"/>
  </w:style>
  <w:style w:type="character" w:customStyle="1" w:styleId="mw-headline">
    <w:name w:val="mw-headline"/>
    <w:basedOn w:val="DefaultParagraphFont"/>
    <w:rsid w:val="00ED674A"/>
  </w:style>
  <w:style w:type="character" w:customStyle="1" w:styleId="mw-cite-backlink">
    <w:name w:val="mw-cite-backlink"/>
    <w:basedOn w:val="DefaultParagraphFont"/>
    <w:rsid w:val="00ED674A"/>
  </w:style>
  <w:style w:type="character" w:customStyle="1" w:styleId="reference-text">
    <w:name w:val="reference-text"/>
    <w:basedOn w:val="DefaultParagraphFont"/>
    <w:rsid w:val="00ED674A"/>
  </w:style>
  <w:style w:type="character" w:customStyle="1" w:styleId="citation">
    <w:name w:val="citation"/>
    <w:basedOn w:val="DefaultParagraphFont"/>
    <w:rsid w:val="00ED674A"/>
  </w:style>
  <w:style w:type="paragraph" w:styleId="BalloonText">
    <w:name w:val="Balloon Text"/>
    <w:basedOn w:val="Normal"/>
    <w:link w:val="BalloonTextChar"/>
    <w:uiPriority w:val="99"/>
    <w:semiHidden/>
    <w:unhideWhenUsed/>
    <w:rsid w:val="00ED67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674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9170103">
      <w:bodyDiv w:val="1"/>
      <w:marLeft w:val="0"/>
      <w:marRight w:val="0"/>
      <w:marTop w:val="0"/>
      <w:marBottom w:val="0"/>
      <w:divBdr>
        <w:top w:val="none" w:sz="0" w:space="0" w:color="auto"/>
        <w:left w:val="none" w:sz="0" w:space="0" w:color="auto"/>
        <w:bottom w:val="none" w:sz="0" w:space="0" w:color="auto"/>
        <w:right w:val="none" w:sz="0" w:space="0" w:color="auto"/>
      </w:divBdr>
      <w:divsChild>
        <w:div w:id="1111391197">
          <w:marLeft w:val="0"/>
          <w:marRight w:val="0"/>
          <w:marTop w:val="0"/>
          <w:marBottom w:val="0"/>
          <w:divBdr>
            <w:top w:val="none" w:sz="0" w:space="0" w:color="auto"/>
            <w:left w:val="none" w:sz="0" w:space="0" w:color="auto"/>
            <w:bottom w:val="none" w:sz="0" w:space="0" w:color="auto"/>
            <w:right w:val="none" w:sz="0" w:space="0" w:color="auto"/>
          </w:divBdr>
          <w:divsChild>
            <w:div w:id="844714098">
              <w:marLeft w:val="0"/>
              <w:marRight w:val="0"/>
              <w:marTop w:val="0"/>
              <w:marBottom w:val="0"/>
              <w:divBdr>
                <w:top w:val="none" w:sz="0" w:space="0" w:color="auto"/>
                <w:left w:val="none" w:sz="0" w:space="0" w:color="auto"/>
                <w:bottom w:val="none" w:sz="0" w:space="0" w:color="auto"/>
                <w:right w:val="none" w:sz="0" w:space="0" w:color="auto"/>
              </w:divBdr>
              <w:divsChild>
                <w:div w:id="486897674">
                  <w:marLeft w:val="0"/>
                  <w:marRight w:val="0"/>
                  <w:marTop w:val="0"/>
                  <w:marBottom w:val="0"/>
                  <w:divBdr>
                    <w:top w:val="none" w:sz="0" w:space="0" w:color="auto"/>
                    <w:left w:val="none" w:sz="0" w:space="0" w:color="auto"/>
                    <w:bottom w:val="none" w:sz="0" w:space="0" w:color="auto"/>
                    <w:right w:val="none" w:sz="0" w:space="0" w:color="auto"/>
                  </w:divBdr>
                </w:div>
                <w:div w:id="1098066052">
                  <w:marLeft w:val="0"/>
                  <w:marRight w:val="0"/>
                  <w:marTop w:val="0"/>
                  <w:marBottom w:val="0"/>
                  <w:divBdr>
                    <w:top w:val="none" w:sz="0" w:space="0" w:color="auto"/>
                    <w:left w:val="none" w:sz="0" w:space="0" w:color="auto"/>
                    <w:bottom w:val="none" w:sz="0" w:space="0" w:color="auto"/>
                    <w:right w:val="none" w:sz="0" w:space="0" w:color="auto"/>
                  </w:divBdr>
                </w:div>
                <w:div w:id="1844661335">
                  <w:marLeft w:val="0"/>
                  <w:marRight w:val="0"/>
                  <w:marTop w:val="0"/>
                  <w:marBottom w:val="0"/>
                  <w:divBdr>
                    <w:top w:val="none" w:sz="0" w:space="0" w:color="auto"/>
                    <w:left w:val="none" w:sz="0" w:space="0" w:color="auto"/>
                    <w:bottom w:val="none" w:sz="0" w:space="0" w:color="auto"/>
                    <w:right w:val="none" w:sz="0" w:space="0" w:color="auto"/>
                  </w:divBdr>
                  <w:divsChild>
                    <w:div w:id="1863202147">
                      <w:marLeft w:val="0"/>
                      <w:marRight w:val="0"/>
                      <w:marTop w:val="0"/>
                      <w:marBottom w:val="0"/>
                      <w:divBdr>
                        <w:top w:val="none" w:sz="0" w:space="0" w:color="auto"/>
                        <w:left w:val="none" w:sz="0" w:space="0" w:color="auto"/>
                        <w:bottom w:val="none" w:sz="0" w:space="0" w:color="auto"/>
                        <w:right w:val="none" w:sz="0" w:space="0" w:color="auto"/>
                      </w:divBdr>
                    </w:div>
                    <w:div w:id="884292021">
                      <w:marLeft w:val="0"/>
                      <w:marRight w:val="0"/>
                      <w:marTop w:val="0"/>
                      <w:marBottom w:val="0"/>
                      <w:divBdr>
                        <w:top w:val="none" w:sz="0" w:space="0" w:color="auto"/>
                        <w:left w:val="none" w:sz="0" w:space="0" w:color="auto"/>
                        <w:bottom w:val="none" w:sz="0" w:space="0" w:color="auto"/>
                        <w:right w:val="none" w:sz="0" w:space="0" w:color="auto"/>
                      </w:divBdr>
                    </w:div>
                    <w:div w:id="215312230">
                      <w:marLeft w:val="0"/>
                      <w:marRight w:val="0"/>
                      <w:marTop w:val="0"/>
                      <w:marBottom w:val="120"/>
                      <w:divBdr>
                        <w:top w:val="none" w:sz="0" w:space="0" w:color="auto"/>
                        <w:left w:val="none" w:sz="0" w:space="0" w:color="auto"/>
                        <w:bottom w:val="none" w:sz="0" w:space="0" w:color="auto"/>
                        <w:right w:val="none" w:sz="0" w:space="0" w:color="auto"/>
                      </w:divBdr>
                    </w:div>
                    <w:div w:id="45248008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Attitude_(psychology)" TargetMode="External"/><Relationship Id="rId117" Type="http://schemas.openxmlformats.org/officeDocument/2006/relationships/hyperlink" Target="http://en.wikinews.org/wiki/Special:Search/Attitude" TargetMode="External"/><Relationship Id="rId21" Type="http://schemas.openxmlformats.org/officeDocument/2006/relationships/hyperlink" Target="http://en.wikipedia.org/wiki/Attitude_(psychology)" TargetMode="External"/><Relationship Id="rId42" Type="http://schemas.openxmlformats.org/officeDocument/2006/relationships/hyperlink" Target="http://en.wikipedia.org/wiki/Abstraction" TargetMode="External"/><Relationship Id="rId47" Type="http://schemas.openxmlformats.org/officeDocument/2006/relationships/hyperlink" Target="http://en.wikipedia.org/wiki/Attitude_(psychology)" TargetMode="External"/><Relationship Id="rId63" Type="http://schemas.openxmlformats.org/officeDocument/2006/relationships/hyperlink" Target="http://en.wikipedia.org/wiki/Attitude_(psychology)" TargetMode="External"/><Relationship Id="rId68" Type="http://schemas.openxmlformats.org/officeDocument/2006/relationships/hyperlink" Target="http://en.wikipedia.org/wiki/Self-concept" TargetMode="External"/><Relationship Id="rId84" Type="http://schemas.openxmlformats.org/officeDocument/2006/relationships/hyperlink" Target="http://en.wikipedia.org/wiki/Self-esteem" TargetMode="External"/><Relationship Id="rId89" Type="http://schemas.openxmlformats.org/officeDocument/2006/relationships/hyperlink" Target="http://en.wikipedia.org/wiki/Attitude_(psychology)" TargetMode="External"/><Relationship Id="rId112" Type="http://schemas.openxmlformats.org/officeDocument/2006/relationships/hyperlink" Target="http://en.wikiversity.org/wiki/Special:Search/Attitude" TargetMode="External"/><Relationship Id="rId133" Type="http://schemas.openxmlformats.org/officeDocument/2006/relationships/hyperlink" Target="http://en.wikipedia.org/wiki/Attitude_(psychology)" TargetMode="External"/><Relationship Id="rId138" Type="http://schemas.openxmlformats.org/officeDocument/2006/relationships/hyperlink" Target="http://en.wikipedia.org/wiki/Attitude_(psychology)" TargetMode="External"/><Relationship Id="rId154" Type="http://schemas.openxmlformats.org/officeDocument/2006/relationships/hyperlink" Target="http://en.wikipedia.org/wiki/Attitude_(psychology)" TargetMode="External"/><Relationship Id="rId16" Type="http://schemas.openxmlformats.org/officeDocument/2006/relationships/hyperlink" Target="http://en.wikipedia.org/wiki/Social_psychology" TargetMode="External"/><Relationship Id="rId107" Type="http://schemas.openxmlformats.org/officeDocument/2006/relationships/image" Target="media/image3.png"/><Relationship Id="rId11" Type="http://schemas.openxmlformats.org/officeDocument/2006/relationships/hyperlink" Target="http://en.wikipedia.org/w/index.php?title=Attitude_(psychology)&amp;action=edit" TargetMode="External"/><Relationship Id="rId32" Type="http://schemas.openxmlformats.org/officeDocument/2006/relationships/hyperlink" Target="http://en.wikipedia.org/wiki/Attitude_(psychology)" TargetMode="External"/><Relationship Id="rId37" Type="http://schemas.openxmlformats.org/officeDocument/2006/relationships/hyperlink" Target="http://en.wikipedia.org/wiki/Psychological_Types" TargetMode="External"/><Relationship Id="rId53" Type="http://schemas.openxmlformats.org/officeDocument/2006/relationships/hyperlink" Target="http://en.wikipedia.org/w/index.php?title=Attitude_(psychology)&amp;action=edit&amp;section=4" TargetMode="External"/><Relationship Id="rId58" Type="http://schemas.openxmlformats.org/officeDocument/2006/relationships/hyperlink" Target="http://en.wikipedia.org/wiki/Attitude_(psychology)" TargetMode="External"/><Relationship Id="rId74" Type="http://schemas.openxmlformats.org/officeDocument/2006/relationships/hyperlink" Target="http://en.wikipedia.org/wiki/Cognitive_dissonance" TargetMode="External"/><Relationship Id="rId79" Type="http://schemas.openxmlformats.org/officeDocument/2006/relationships/hyperlink" Target="http://en.wikipedia.org/wiki/Daryl_Bem" TargetMode="External"/><Relationship Id="rId102" Type="http://schemas.openxmlformats.org/officeDocument/2006/relationships/hyperlink" Target="http://en.wikipedia.org/wiki/Russell_H._Fazio" TargetMode="External"/><Relationship Id="rId123" Type="http://schemas.openxmlformats.org/officeDocument/2006/relationships/hyperlink" Target="http://en.wikisource.org/wiki/Special:Search/Attitude" TargetMode="External"/><Relationship Id="rId128" Type="http://schemas.openxmlformats.org/officeDocument/2006/relationships/hyperlink" Target="http://en.wikipedia.org/wiki/Attitude_(psychology)" TargetMode="External"/><Relationship Id="rId144" Type="http://schemas.openxmlformats.org/officeDocument/2006/relationships/hyperlink" Target="http://poq.oxfordjournals.org/content/24/2/163.abstract" TargetMode="External"/><Relationship Id="rId149" Type="http://schemas.openxmlformats.org/officeDocument/2006/relationships/hyperlink" Target="http://www.saylor.org/site/wp-content/uploads/2011/01/TLBrink_PSYCH13.pdf" TargetMode="External"/><Relationship Id="rId5" Type="http://schemas.openxmlformats.org/officeDocument/2006/relationships/webSettings" Target="webSettings.xml"/><Relationship Id="rId90" Type="http://schemas.openxmlformats.org/officeDocument/2006/relationships/hyperlink" Target="http://en.wikipedia.org/wiki/Cognitive" TargetMode="External"/><Relationship Id="rId95" Type="http://schemas.openxmlformats.org/officeDocument/2006/relationships/hyperlink" Target="http://en.wikipedia.org/w/index.php?title=Attitude_(psychology)&amp;action=edit&amp;section=8" TargetMode="External"/><Relationship Id="rId22" Type="http://schemas.openxmlformats.org/officeDocument/2006/relationships/hyperlink" Target="http://en.wikipedia.org/wiki/Attitude_(psychology)" TargetMode="External"/><Relationship Id="rId27" Type="http://schemas.openxmlformats.org/officeDocument/2006/relationships/hyperlink" Target="http://en.wikipedia.org/wiki/Attitude_(psychology)" TargetMode="External"/><Relationship Id="rId43" Type="http://schemas.openxmlformats.org/officeDocument/2006/relationships/hyperlink" Target="http://en.wikipedia.org/wiki/Concretism" TargetMode="External"/><Relationship Id="rId48" Type="http://schemas.openxmlformats.org/officeDocument/2006/relationships/hyperlink" Target="http://en.wikipedia.org/wiki/Attitude_(psychology)" TargetMode="External"/><Relationship Id="rId64" Type="http://schemas.openxmlformats.org/officeDocument/2006/relationships/hyperlink" Target="http://en.wikipedia.org/wiki/Attitude_(psychology)" TargetMode="External"/><Relationship Id="rId69" Type="http://schemas.openxmlformats.org/officeDocument/2006/relationships/hyperlink" Target="http://en.wikipedia.org/wiki/Attitude_(psychology)" TargetMode="External"/><Relationship Id="rId113" Type="http://schemas.openxmlformats.org/officeDocument/2006/relationships/image" Target="media/image5.png"/><Relationship Id="rId118" Type="http://schemas.openxmlformats.org/officeDocument/2006/relationships/hyperlink" Target="http://en.wikiquote.org/wiki/Special:Search/Attitude" TargetMode="External"/><Relationship Id="rId134" Type="http://schemas.openxmlformats.org/officeDocument/2006/relationships/hyperlink" Target="http://en.wikipedia.org/wiki/Attitude_(psychology)" TargetMode="External"/><Relationship Id="rId139" Type="http://schemas.openxmlformats.org/officeDocument/2006/relationships/hyperlink" Target="http://en.wikipedia.org/wiki/Attitude_(psychology)" TargetMode="External"/><Relationship Id="rId80" Type="http://schemas.openxmlformats.org/officeDocument/2006/relationships/hyperlink" Target="http://en.wikipedia.org/wiki/Attitude_(psychology)" TargetMode="External"/><Relationship Id="rId85" Type="http://schemas.openxmlformats.org/officeDocument/2006/relationships/hyperlink" Target="http://en.wikipedia.org/wiki/Curvilinear" TargetMode="External"/><Relationship Id="rId150" Type="http://schemas.openxmlformats.org/officeDocument/2006/relationships/hyperlink" Target="http://en.wikipedia.org/wiki/Attitude_(psychology)" TargetMode="External"/><Relationship Id="rId155" Type="http://schemas.openxmlformats.org/officeDocument/2006/relationships/hyperlink" Target="http://en.wikipedia.org/wiki/Attitude_(psychology)" TargetMode="External"/><Relationship Id="rId12" Type="http://schemas.openxmlformats.org/officeDocument/2006/relationships/hyperlink" Target="http://en.wikipedia.org/wiki/Wikipedia:Identifying_reliable_sources" TargetMode="External"/><Relationship Id="rId17" Type="http://schemas.openxmlformats.org/officeDocument/2006/relationships/hyperlink" Target="http://en.wikipedia.org/wiki/Attitude_(psychology)" TargetMode="External"/><Relationship Id="rId33" Type="http://schemas.openxmlformats.org/officeDocument/2006/relationships/hyperlink" Target="http://en.wikipedia.org/wiki/Attitude_(psychology)" TargetMode="External"/><Relationship Id="rId38" Type="http://schemas.openxmlformats.org/officeDocument/2006/relationships/hyperlink" Target="http://en.wikipedia.org/wiki/Psyche_(psychology)" TargetMode="External"/><Relationship Id="rId59" Type="http://schemas.openxmlformats.org/officeDocument/2006/relationships/hyperlink" Target="http://en.wikipedia.org/wiki/Attitude_(psychology)" TargetMode="External"/><Relationship Id="rId103" Type="http://schemas.openxmlformats.org/officeDocument/2006/relationships/hyperlink" Target="http://en.wikipedia.org/wiki/Dual_process_theory" TargetMode="External"/><Relationship Id="rId108" Type="http://schemas.openxmlformats.org/officeDocument/2006/relationships/hyperlink" Target="http://en.wiktionary.org/wiki/Special:Search/Attitude" TargetMode="External"/><Relationship Id="rId124" Type="http://schemas.openxmlformats.org/officeDocument/2006/relationships/hyperlink" Target="http://en.wikibooks.org/wiki/Special:Search/Attitude" TargetMode="External"/><Relationship Id="rId129" Type="http://schemas.openxmlformats.org/officeDocument/2006/relationships/hyperlink" Target="http://en.wikipedia.org/wiki/Attitude_(psychology)" TargetMode="External"/><Relationship Id="rId20" Type="http://schemas.openxmlformats.org/officeDocument/2006/relationships/hyperlink" Target="http://en.wikipedia.org/wiki/Attitude_(psychology)" TargetMode="External"/><Relationship Id="rId41" Type="http://schemas.openxmlformats.org/officeDocument/2006/relationships/hyperlink" Target="http://en.wikipedia.org/wiki/Jung%27s_theory_of_neurosis" TargetMode="External"/><Relationship Id="rId54" Type="http://schemas.openxmlformats.org/officeDocument/2006/relationships/hyperlink" Target="http://en.wikipedia.org/wiki/File:Wiki_letter_w_cropped.svg" TargetMode="External"/><Relationship Id="rId62" Type="http://schemas.openxmlformats.org/officeDocument/2006/relationships/hyperlink" Target="http://en.wikipedia.org/wiki/Ideology" TargetMode="External"/><Relationship Id="rId70" Type="http://schemas.openxmlformats.org/officeDocument/2006/relationships/hyperlink" Target="http://en.wikipedia.org/w/index.php?title=Attitude_(psychology)&amp;action=edit&amp;section=5" TargetMode="External"/><Relationship Id="rId75" Type="http://schemas.openxmlformats.org/officeDocument/2006/relationships/hyperlink" Target="http://en.wikipedia.org/wiki/Leon_Festinger" TargetMode="External"/><Relationship Id="rId83" Type="http://schemas.openxmlformats.org/officeDocument/2006/relationships/hyperlink" Target="http://en.wikipedia.org/wiki/Persuasion" TargetMode="External"/><Relationship Id="rId88" Type="http://schemas.openxmlformats.org/officeDocument/2006/relationships/hyperlink" Target="http://en.wikipedia.org/w/index.php?title=Perceived_wisdom&amp;action=edit&amp;redlink=1" TargetMode="External"/><Relationship Id="rId91" Type="http://schemas.openxmlformats.org/officeDocument/2006/relationships/hyperlink" Target="http://en.wikipedia.org/w/index.php?title=Attitude_(psychology)&amp;action=edit&amp;section=7" TargetMode="External"/><Relationship Id="rId96" Type="http://schemas.openxmlformats.org/officeDocument/2006/relationships/hyperlink" Target="http://en.wikipedia.org/w/index.php?title=Attitude_(psychology)&amp;action=edit" TargetMode="External"/><Relationship Id="rId111" Type="http://schemas.openxmlformats.org/officeDocument/2006/relationships/hyperlink" Target="http://commons.wikimedia.org/wiki/Special:Search/Attitude" TargetMode="External"/><Relationship Id="rId132" Type="http://schemas.openxmlformats.org/officeDocument/2006/relationships/hyperlink" Target="http://en.wikipedia.org/wiki/Attitude_(psychology)" TargetMode="External"/><Relationship Id="rId140" Type="http://schemas.openxmlformats.org/officeDocument/2006/relationships/hyperlink" Target="http://en.wikipedia.org/wiki/Attitude_(psychology)" TargetMode="External"/><Relationship Id="rId145" Type="http://schemas.openxmlformats.org/officeDocument/2006/relationships/hyperlink" Target="http://en.wikipedia.org/wiki/Attitude_(psychology)" TargetMode="External"/><Relationship Id="rId153" Type="http://schemas.openxmlformats.org/officeDocument/2006/relationships/hyperlink" Target="http://en.wikipedia.org/wiki/Attitude_(psychology)" TargetMode="External"/><Relationship Id="rId1" Type="http://schemas.openxmlformats.org/officeDocument/2006/relationships/numbering" Target="numbering.xml"/><Relationship Id="rId6" Type="http://schemas.openxmlformats.org/officeDocument/2006/relationships/hyperlink" Target="http://en.wikipedia.org/wiki/Attitude_(psychology)" TargetMode="External"/><Relationship Id="rId15" Type="http://schemas.openxmlformats.org/officeDocument/2006/relationships/hyperlink" Target="http://en.wikipedia.org/wiki/Gordon_Allport" TargetMode="External"/><Relationship Id="rId23" Type="http://schemas.openxmlformats.org/officeDocument/2006/relationships/hyperlink" Target="http://en.wikipedia.org/wiki/Attitude_(psychology)" TargetMode="External"/><Relationship Id="rId28" Type="http://schemas.openxmlformats.org/officeDocument/2006/relationships/hyperlink" Target="http://en.wikipedia.org/wiki/Attitude_(psychology)" TargetMode="External"/><Relationship Id="rId36" Type="http://schemas.openxmlformats.org/officeDocument/2006/relationships/hyperlink" Target="http://en.wikipedia.org/wiki/Carl_Jung" TargetMode="External"/><Relationship Id="rId49" Type="http://schemas.openxmlformats.org/officeDocument/2006/relationships/hyperlink" Target="http://en.wikipedia.org/wiki/Likert_scale" TargetMode="External"/><Relationship Id="rId57" Type="http://schemas.openxmlformats.org/officeDocument/2006/relationships/hyperlink" Target="http://en.wikipedia.org/wiki/Behavioral" TargetMode="External"/><Relationship Id="rId106" Type="http://schemas.openxmlformats.org/officeDocument/2006/relationships/hyperlink" Target="http://en.wiktionary.org/wiki/Special:Search/Attitude" TargetMode="External"/><Relationship Id="rId114" Type="http://schemas.openxmlformats.org/officeDocument/2006/relationships/hyperlink" Target="http://en.wikiversity.org/wiki/Special:Search/Attitude" TargetMode="External"/><Relationship Id="rId119" Type="http://schemas.openxmlformats.org/officeDocument/2006/relationships/image" Target="media/image7.png"/><Relationship Id="rId127" Type="http://schemas.openxmlformats.org/officeDocument/2006/relationships/hyperlink" Target="http://en.wikipedia.org/w/index.php?title=Attitude_(psychology)&amp;action=edit&amp;section=9" TargetMode="External"/><Relationship Id="rId10" Type="http://schemas.openxmlformats.org/officeDocument/2006/relationships/hyperlink" Target="http://en.wikipedia.org/wiki/Wikipedia:Verifiability" TargetMode="External"/><Relationship Id="rId31" Type="http://schemas.openxmlformats.org/officeDocument/2006/relationships/hyperlink" Target="http://en.wikipedia.org/wiki/Affect_(psychology)" TargetMode="External"/><Relationship Id="rId44" Type="http://schemas.openxmlformats.org/officeDocument/2006/relationships/hyperlink" Target="http://en.wikipedia.org/w/index.php?title=Attitude_(psychology)&amp;action=edit&amp;section=3" TargetMode="External"/><Relationship Id="rId52" Type="http://schemas.openxmlformats.org/officeDocument/2006/relationships/hyperlink" Target="http://en.wikipedia.org/wiki/Attitude_(psychology)" TargetMode="External"/><Relationship Id="rId60" Type="http://schemas.openxmlformats.org/officeDocument/2006/relationships/hyperlink" Target="http://en.wikipedia.org/wiki/Attitude_(psychology)" TargetMode="External"/><Relationship Id="rId65" Type="http://schemas.openxmlformats.org/officeDocument/2006/relationships/hyperlink" Target="http://en.wikipedia.org/wiki/Daniel_Katz" TargetMode="External"/><Relationship Id="rId73" Type="http://schemas.openxmlformats.org/officeDocument/2006/relationships/hyperlink" Target="http://en.wikipedia.org/wiki/Attitude_(psychology)" TargetMode="External"/><Relationship Id="rId78" Type="http://schemas.openxmlformats.org/officeDocument/2006/relationships/hyperlink" Target="http://en.wikipedia.org/wiki/Self-perception_theory" TargetMode="External"/><Relationship Id="rId81" Type="http://schemas.openxmlformats.org/officeDocument/2006/relationships/hyperlink" Target="http://en.wikipedia.org/w/index.php?title=Attitude_(psychology)&amp;action=edit&amp;section=6" TargetMode="External"/><Relationship Id="rId86" Type="http://schemas.openxmlformats.org/officeDocument/2006/relationships/hyperlink" Target="http://en.wikipedia.org/wiki/Interpersonal_attraction" TargetMode="External"/><Relationship Id="rId94" Type="http://schemas.openxmlformats.org/officeDocument/2006/relationships/hyperlink" Target="http://en.wikipedia.org/wiki/Attitude_change" TargetMode="External"/><Relationship Id="rId99" Type="http://schemas.openxmlformats.org/officeDocument/2006/relationships/hyperlink" Target="http://en.wikipedia.org/wiki/Theory_of_planned_behavior" TargetMode="External"/><Relationship Id="rId101" Type="http://schemas.openxmlformats.org/officeDocument/2006/relationships/hyperlink" Target="http://en.wikipedia.org/w/index.php?title=Icek_Ajzen&amp;action=edit&amp;redlink=1" TargetMode="External"/><Relationship Id="rId122" Type="http://schemas.openxmlformats.org/officeDocument/2006/relationships/image" Target="media/image8.png"/><Relationship Id="rId130" Type="http://schemas.openxmlformats.org/officeDocument/2006/relationships/hyperlink" Target="http://en.wikipedia.org/wiki/Attitude_(psychology)" TargetMode="External"/><Relationship Id="rId135" Type="http://schemas.openxmlformats.org/officeDocument/2006/relationships/hyperlink" Target="http://en.wikipedia.org/wiki/Attitude_(psychology)" TargetMode="External"/><Relationship Id="rId143" Type="http://schemas.openxmlformats.org/officeDocument/2006/relationships/hyperlink" Target="http://en.wikipedia.org/wiki/Attitude_(psychology)" TargetMode="External"/><Relationship Id="rId148" Type="http://schemas.openxmlformats.org/officeDocument/2006/relationships/hyperlink" Target="http://en.wikipedia.org/wiki/Attitude_(psychology)" TargetMode="External"/><Relationship Id="rId151" Type="http://schemas.openxmlformats.org/officeDocument/2006/relationships/hyperlink" Target="http://en.wikipedia.org/wiki/International_Standard_Book_Number" TargetMode="External"/><Relationship Id="rId156" Type="http://schemas.openxmlformats.org/officeDocument/2006/relationships/hyperlink" Target="http://en.wikipedia.org/wiki/Attitude_(psychology)" TargetMode="External"/><Relationship Id="rId4" Type="http://schemas.openxmlformats.org/officeDocument/2006/relationships/settings" Target="settings.xml"/><Relationship Id="rId9" Type="http://schemas.openxmlformats.org/officeDocument/2006/relationships/hyperlink" Target="http://en.wikipedia.org/wiki/Wikipedia:Citing_sources" TargetMode="External"/><Relationship Id="rId13" Type="http://schemas.openxmlformats.org/officeDocument/2006/relationships/hyperlink" Target="http://en.wikipedia.org/wiki/Template:Citation_needed" TargetMode="External"/><Relationship Id="rId18" Type="http://schemas.openxmlformats.org/officeDocument/2006/relationships/hyperlink" Target="http://en.wikipedia.org/wiki/Attitude_(psychology)" TargetMode="External"/><Relationship Id="rId39" Type="http://schemas.openxmlformats.org/officeDocument/2006/relationships/hyperlink" Target="http://en.wikipedia.org/wiki/Consciousness" TargetMode="External"/><Relationship Id="rId109" Type="http://schemas.openxmlformats.org/officeDocument/2006/relationships/hyperlink" Target="http://commons.wikimedia.org/wiki/Special:Search/Attitude" TargetMode="External"/><Relationship Id="rId34" Type="http://schemas.openxmlformats.org/officeDocument/2006/relationships/hyperlink" Target="http://en.wikipedia.org/wiki/Implicit_attitude" TargetMode="External"/><Relationship Id="rId50" Type="http://schemas.openxmlformats.org/officeDocument/2006/relationships/hyperlink" Target="http://en.wikipedia.org/wiki/Attitude_(psychology)" TargetMode="External"/><Relationship Id="rId55" Type="http://schemas.openxmlformats.org/officeDocument/2006/relationships/image" Target="media/image2.png"/><Relationship Id="rId76" Type="http://schemas.openxmlformats.org/officeDocument/2006/relationships/hyperlink" Target="http://en.wikipedia.org/wiki/Attitude_(psychology)" TargetMode="External"/><Relationship Id="rId97" Type="http://schemas.openxmlformats.org/officeDocument/2006/relationships/hyperlink" Target="http://en.wikipedia.org/wiki/Theory_of_reasoned_action" TargetMode="External"/><Relationship Id="rId104" Type="http://schemas.openxmlformats.org/officeDocument/2006/relationships/hyperlink" Target="http://en.wikipedia.org/wiki/Attitude_(psychology)" TargetMode="External"/><Relationship Id="rId120" Type="http://schemas.openxmlformats.org/officeDocument/2006/relationships/hyperlink" Target="http://en.wikiquote.org/wiki/Special:Search/Attitude" TargetMode="External"/><Relationship Id="rId125" Type="http://schemas.openxmlformats.org/officeDocument/2006/relationships/image" Target="media/image9.png"/><Relationship Id="rId141" Type="http://schemas.openxmlformats.org/officeDocument/2006/relationships/hyperlink" Target="http://en.wikipedia.org/wiki/Attitude_(psychology)" TargetMode="External"/><Relationship Id="rId146" Type="http://schemas.openxmlformats.org/officeDocument/2006/relationships/hyperlink" Target="http://en.wikipedia.org/wiki/Attitude_(psychology)" TargetMode="External"/><Relationship Id="rId7" Type="http://schemas.openxmlformats.org/officeDocument/2006/relationships/hyperlink" Target="http://en.wikipedia.org/wiki/Attitude_(psychology)" TargetMode="External"/><Relationship Id="rId71" Type="http://schemas.openxmlformats.org/officeDocument/2006/relationships/hyperlink" Target="http://en.wikipedia.org/wiki/Personality_psychology" TargetMode="External"/><Relationship Id="rId92" Type="http://schemas.openxmlformats.org/officeDocument/2006/relationships/hyperlink" Target="http://en.wikipedia.org/wiki/Persuasion" TargetMode="External"/><Relationship Id="rId2" Type="http://schemas.openxmlformats.org/officeDocument/2006/relationships/styles" Target="styles.xml"/><Relationship Id="rId29" Type="http://schemas.openxmlformats.org/officeDocument/2006/relationships/hyperlink" Target="http://en.wikipedia.org/w/index.php?title=Attitude_(psychology)&amp;action=edit&amp;section=1" TargetMode="External"/><Relationship Id="rId24" Type="http://schemas.openxmlformats.org/officeDocument/2006/relationships/hyperlink" Target="http://en.wikipedia.org/wiki/Attitude_(psychology)" TargetMode="External"/><Relationship Id="rId40" Type="http://schemas.openxmlformats.org/officeDocument/2006/relationships/hyperlink" Target="http://en.wikipedia.org/wiki/Id,_ego,_and_superego" TargetMode="External"/><Relationship Id="rId45" Type="http://schemas.openxmlformats.org/officeDocument/2006/relationships/hyperlink" Target="http://en.wikipedia.org/wiki/Measurements" TargetMode="External"/><Relationship Id="rId66" Type="http://schemas.openxmlformats.org/officeDocument/2006/relationships/hyperlink" Target="http://en.wikipedia.org/wiki/Attitude_(psychology)" TargetMode="External"/><Relationship Id="rId87" Type="http://schemas.openxmlformats.org/officeDocument/2006/relationships/hyperlink" Target="http://en.wikipedia.org/wiki/Sleeper_effect" TargetMode="External"/><Relationship Id="rId110" Type="http://schemas.openxmlformats.org/officeDocument/2006/relationships/image" Target="media/image4.png"/><Relationship Id="rId115" Type="http://schemas.openxmlformats.org/officeDocument/2006/relationships/hyperlink" Target="http://en.wikinews.org/wiki/Special:Search/Attitude" TargetMode="External"/><Relationship Id="rId131" Type="http://schemas.openxmlformats.org/officeDocument/2006/relationships/hyperlink" Target="http://en.wikipedia.org/wiki/Attitude_(psychology)" TargetMode="External"/><Relationship Id="rId136" Type="http://schemas.openxmlformats.org/officeDocument/2006/relationships/hyperlink" Target="http://commonsenseatheism.com/wp-content/uploads/2011/04/Fazio-Olson-Implicit-measures-in-social-cognition-research-Their-meaning-and-uses.pdf" TargetMode="External"/><Relationship Id="rId157" Type="http://schemas.openxmlformats.org/officeDocument/2006/relationships/fontTable" Target="fontTable.xml"/><Relationship Id="rId61" Type="http://schemas.openxmlformats.org/officeDocument/2006/relationships/hyperlink" Target="http://en.wikipedia.org/wiki/Value_(personal_and_cultural)" TargetMode="External"/><Relationship Id="rId82" Type="http://schemas.openxmlformats.org/officeDocument/2006/relationships/hyperlink" Target="http://en.wikipedia.org/wiki/Attitude_change" TargetMode="External"/><Relationship Id="rId152" Type="http://schemas.openxmlformats.org/officeDocument/2006/relationships/hyperlink" Target="http://en.wikipedia.org/wiki/Special:BookSources/978-0-205-64524-4" TargetMode="External"/><Relationship Id="rId19" Type="http://schemas.openxmlformats.org/officeDocument/2006/relationships/hyperlink" Target="http://en.wikipedia.org/wiki/Attitude_(psychology)" TargetMode="External"/><Relationship Id="rId14" Type="http://schemas.openxmlformats.org/officeDocument/2006/relationships/hyperlink" Target="http://en.wikipedia.org/wiki/Wikipedia:Verifiability" TargetMode="External"/><Relationship Id="rId30" Type="http://schemas.openxmlformats.org/officeDocument/2006/relationships/hyperlink" Target="http://en.wikipedia.org/wiki/Attitude_(psychology)" TargetMode="External"/><Relationship Id="rId35" Type="http://schemas.openxmlformats.org/officeDocument/2006/relationships/hyperlink" Target="http://en.wikipedia.org/w/index.php?title=Attitude_(psychology)&amp;action=edit&amp;section=2" TargetMode="External"/><Relationship Id="rId56" Type="http://schemas.openxmlformats.org/officeDocument/2006/relationships/hyperlink" Target="http://en.wikipedia.org/w/index.php?title=Attitude_(psychology)&amp;action=edit" TargetMode="External"/><Relationship Id="rId77" Type="http://schemas.openxmlformats.org/officeDocument/2006/relationships/hyperlink" Target="http://en.wikipedia.org/wiki/Balance_theory" TargetMode="External"/><Relationship Id="rId100" Type="http://schemas.openxmlformats.org/officeDocument/2006/relationships/hyperlink" Target="http://en.wikipedia.org/wiki/Attitude_(psychology)" TargetMode="External"/><Relationship Id="rId105" Type="http://schemas.openxmlformats.org/officeDocument/2006/relationships/hyperlink" Target="http://en.wikipedia.org/wiki/Wikipedia:Wikimedia_sister_projects" TargetMode="External"/><Relationship Id="rId126" Type="http://schemas.openxmlformats.org/officeDocument/2006/relationships/hyperlink" Target="http://en.wikibooks.org/wiki/Special:Search/Attitude" TargetMode="External"/><Relationship Id="rId147" Type="http://schemas.openxmlformats.org/officeDocument/2006/relationships/hyperlink" Target="http://journals2.scholarsportal.info.myaccess.library.utoronto.ca/tmp/10766316054165146494.pdf" TargetMode="External"/><Relationship Id="rId8" Type="http://schemas.openxmlformats.org/officeDocument/2006/relationships/image" Target="media/image1.png"/><Relationship Id="rId51" Type="http://schemas.openxmlformats.org/officeDocument/2006/relationships/hyperlink" Target="http://en.wikipedia.org/wiki/Implicit_Association_Test" TargetMode="External"/><Relationship Id="rId72" Type="http://schemas.openxmlformats.org/officeDocument/2006/relationships/hyperlink" Target="http://en.wikipedia.org/wiki/Experience" TargetMode="External"/><Relationship Id="rId93" Type="http://schemas.openxmlformats.org/officeDocument/2006/relationships/hyperlink" Target="http://en.wikipedia.org/wiki/Social_influence" TargetMode="External"/><Relationship Id="rId98" Type="http://schemas.openxmlformats.org/officeDocument/2006/relationships/hyperlink" Target="http://en.wikipedia.org/wiki/Attitude_(psychology)" TargetMode="External"/><Relationship Id="rId121" Type="http://schemas.openxmlformats.org/officeDocument/2006/relationships/hyperlink" Target="http://en.wikisource.org/wiki/Special:Search/Attitude" TargetMode="External"/><Relationship Id="rId142" Type="http://schemas.openxmlformats.org/officeDocument/2006/relationships/hyperlink" Target="http://en.wikipedia.org/wiki/Attitude_(psychology)" TargetMode="External"/><Relationship Id="rId3" Type="http://schemas.microsoft.com/office/2007/relationships/stylesWithEffects" Target="stylesWithEffects.xml"/><Relationship Id="rId25" Type="http://schemas.openxmlformats.org/officeDocument/2006/relationships/hyperlink" Target="http://en.wikipedia.org/wiki/Attitude_(psychology)" TargetMode="External"/><Relationship Id="rId46" Type="http://schemas.openxmlformats.org/officeDocument/2006/relationships/hyperlink" Target="http://en.wikipedia.org/wiki/Hypothetical" TargetMode="External"/><Relationship Id="rId67" Type="http://schemas.openxmlformats.org/officeDocument/2006/relationships/hyperlink" Target="http://en.wikipedia.org/wiki/Persuasion" TargetMode="External"/><Relationship Id="rId116" Type="http://schemas.openxmlformats.org/officeDocument/2006/relationships/image" Target="media/image6.png"/><Relationship Id="rId137" Type="http://schemas.openxmlformats.org/officeDocument/2006/relationships/hyperlink" Target="http://en.wikipedia.org/wiki/Attitude_(psychology)" TargetMode="External"/><Relationship Id="rId15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6102</Words>
  <Characters>34783</Characters>
  <Application>Microsoft Office Word</Application>
  <DocSecurity>0</DocSecurity>
  <Lines>289</Lines>
  <Paragraphs>81</Paragraphs>
  <ScaleCrop>false</ScaleCrop>
  <Company/>
  <LinksUpToDate>false</LinksUpToDate>
  <CharactersWithSpaces>40804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dc:creator>
  <cp:lastModifiedBy>Uma</cp:lastModifiedBy>
  <cp:revision>1</cp:revision>
  <dcterms:created xsi:type="dcterms:W3CDTF">2012-12-01T16:53:00Z</dcterms:created>
  <dcterms:modified xsi:type="dcterms:W3CDTF">2012-12-01T16:55:00Z</dcterms:modified>
</cp:coreProperties>
</file>